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87" w:rsidRPr="00C7641E" w:rsidRDefault="00033687" w:rsidP="00033687">
      <w:pPr>
        <w:rPr>
          <w:rFonts w:ascii="Arial" w:hAnsi="Arial"/>
          <w:sz w:val="24"/>
        </w:rPr>
      </w:pPr>
    </w:p>
    <w:p w:rsidR="00033687" w:rsidRPr="00C7641E" w:rsidRDefault="00033687" w:rsidP="00033687">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C7641E">
        <w:rPr>
          <w:rFonts w:ascii="Arial" w:hAnsi="Arial"/>
          <w:b/>
          <w:bCs/>
          <w:sz w:val="24"/>
          <w:szCs w:val="24"/>
        </w:rPr>
        <w:t xml:space="preserve">Opening Matters  </w:t>
      </w:r>
    </w:p>
    <w:p w:rsidR="00033687" w:rsidRPr="00C7641E" w:rsidRDefault="00033687" w:rsidP="00033687">
      <w:pPr>
        <w:pStyle w:val="ListParagraph"/>
        <w:ind w:left="360"/>
        <w:rPr>
          <w:rFonts w:ascii="Arial" w:eastAsia="Arial" w:hAnsi="Arial" w:cs="Arial"/>
          <w:sz w:val="24"/>
          <w:szCs w:val="24"/>
        </w:rPr>
      </w:pPr>
    </w:p>
    <w:p w:rsidR="00033687" w:rsidRPr="00C7641E" w:rsidRDefault="00033687" w:rsidP="00033687">
      <w:pPr>
        <w:pStyle w:val="ListParagraph"/>
        <w:numPr>
          <w:ilvl w:val="2"/>
          <w:numId w:val="19"/>
        </w:numPr>
        <w:pBdr>
          <w:top w:val="nil"/>
          <w:left w:val="nil"/>
          <w:bottom w:val="nil"/>
          <w:right w:val="nil"/>
          <w:between w:val="nil"/>
          <w:bar w:val="nil"/>
        </w:pBdr>
        <w:contextualSpacing w:val="0"/>
        <w:rPr>
          <w:rFonts w:ascii="Arial" w:hAnsi="Arial"/>
          <w:sz w:val="24"/>
          <w:szCs w:val="24"/>
        </w:rPr>
      </w:pPr>
      <w:r w:rsidRPr="00C7641E">
        <w:rPr>
          <w:rFonts w:ascii="Arial" w:hAnsi="Arial"/>
          <w:sz w:val="24"/>
          <w:szCs w:val="24"/>
        </w:rPr>
        <w:t>Check-Ins/Sobriety Statements</w:t>
      </w:r>
    </w:p>
    <w:p w:rsidR="00033687" w:rsidRPr="00C7641E" w:rsidRDefault="00033687" w:rsidP="00033687">
      <w:pPr>
        <w:pStyle w:val="ListParagraph"/>
        <w:numPr>
          <w:ilvl w:val="2"/>
          <w:numId w:val="19"/>
        </w:numPr>
        <w:pBdr>
          <w:top w:val="nil"/>
          <w:left w:val="nil"/>
          <w:bottom w:val="nil"/>
          <w:right w:val="nil"/>
          <w:between w:val="nil"/>
          <w:bar w:val="nil"/>
        </w:pBdr>
        <w:ind w:left="720" w:right="-720" w:firstLine="0"/>
        <w:contextualSpacing w:val="0"/>
        <w:rPr>
          <w:rFonts w:ascii="Arial" w:hAnsi="Arial"/>
          <w:sz w:val="24"/>
          <w:szCs w:val="24"/>
        </w:rPr>
      </w:pPr>
      <w:r w:rsidRPr="00C7641E">
        <w:rPr>
          <w:rFonts w:ascii="Arial" w:hAnsi="Arial"/>
          <w:sz w:val="24"/>
          <w:szCs w:val="24"/>
        </w:rPr>
        <w:t>Readings</w:t>
      </w:r>
    </w:p>
    <w:p w:rsidR="00033687" w:rsidRPr="00C7641E" w:rsidRDefault="00DD3257" w:rsidP="00033687">
      <w:pPr>
        <w:pStyle w:val="ListParagraph"/>
        <w:numPr>
          <w:ilvl w:val="3"/>
          <w:numId w:val="21"/>
        </w:numPr>
        <w:pBdr>
          <w:top w:val="nil"/>
          <w:left w:val="nil"/>
          <w:bottom w:val="nil"/>
          <w:right w:val="nil"/>
          <w:between w:val="nil"/>
          <w:bar w:val="nil"/>
        </w:pBdr>
        <w:contextualSpacing w:val="0"/>
        <w:rPr>
          <w:rFonts w:ascii="Arial" w:eastAsia="Arial" w:hAnsi="Arial" w:cs="Arial"/>
          <w:b/>
          <w:sz w:val="24"/>
          <w:szCs w:val="24"/>
        </w:rPr>
      </w:pPr>
      <w:hyperlink r:id="rId7" w:history="1">
        <w:r w:rsidR="00033687" w:rsidRPr="00C7641E">
          <w:rPr>
            <w:rStyle w:val="Hyperlink0"/>
            <w:sz w:val="24"/>
            <w:szCs w:val="24"/>
          </w:rPr>
          <w:t>Twelve Concepts</w:t>
        </w:r>
      </w:hyperlink>
      <w:r w:rsidR="00033687" w:rsidRPr="00C7641E">
        <w:rPr>
          <w:rStyle w:val="None"/>
          <w:rFonts w:ascii="Arial" w:hAnsi="Arial"/>
          <w:sz w:val="24"/>
          <w:szCs w:val="24"/>
        </w:rPr>
        <w:t xml:space="preserve"> - (Non-Chair Member with most seniority) – </w:t>
      </w:r>
      <w:r w:rsidR="00033687" w:rsidRPr="00C7641E">
        <w:rPr>
          <w:rStyle w:val="None"/>
          <w:rFonts w:ascii="Arial" w:hAnsi="Arial"/>
          <w:b/>
          <w:sz w:val="24"/>
          <w:szCs w:val="24"/>
        </w:rPr>
        <w:t>NANCY</w:t>
      </w:r>
    </w:p>
    <w:p w:rsidR="00033687" w:rsidRPr="00C7641E" w:rsidRDefault="00DD3257" w:rsidP="00033687">
      <w:pPr>
        <w:pStyle w:val="ListParagraph"/>
        <w:numPr>
          <w:ilvl w:val="3"/>
          <w:numId w:val="21"/>
        </w:numPr>
        <w:pBdr>
          <w:top w:val="nil"/>
          <w:left w:val="nil"/>
          <w:bottom w:val="nil"/>
          <w:right w:val="nil"/>
          <w:between w:val="nil"/>
          <w:bar w:val="nil"/>
        </w:pBdr>
        <w:contextualSpacing w:val="0"/>
        <w:rPr>
          <w:rFonts w:ascii="Arial" w:eastAsia="Arial" w:hAnsi="Arial" w:cs="Arial"/>
          <w:sz w:val="24"/>
          <w:szCs w:val="24"/>
        </w:rPr>
      </w:pPr>
      <w:hyperlink r:id="rId8" w:history="1">
        <w:r w:rsidR="00033687" w:rsidRPr="00C7641E">
          <w:rPr>
            <w:rStyle w:val="Hyperlink0"/>
            <w:sz w:val="24"/>
            <w:szCs w:val="24"/>
          </w:rPr>
          <w:t>Twelve Traditions</w:t>
        </w:r>
      </w:hyperlink>
      <w:r w:rsidR="00033687" w:rsidRPr="00C7641E">
        <w:rPr>
          <w:rStyle w:val="None"/>
          <w:rFonts w:ascii="Arial" w:hAnsi="Arial"/>
          <w:b/>
          <w:bCs/>
          <w:sz w:val="24"/>
          <w:szCs w:val="24"/>
        </w:rPr>
        <w:t xml:space="preserve"> </w:t>
      </w:r>
      <w:r w:rsidR="00033687" w:rsidRPr="00C7641E">
        <w:rPr>
          <w:rStyle w:val="None"/>
          <w:rFonts w:ascii="Arial" w:hAnsi="Arial"/>
          <w:sz w:val="24"/>
          <w:szCs w:val="24"/>
        </w:rPr>
        <w:t xml:space="preserve">- (Member next most seniority on the BOT) – </w:t>
      </w:r>
      <w:r w:rsidR="00033687" w:rsidRPr="00C7641E">
        <w:rPr>
          <w:rStyle w:val="None"/>
          <w:rFonts w:ascii="Arial" w:hAnsi="Arial"/>
          <w:b/>
          <w:sz w:val="24"/>
          <w:szCs w:val="24"/>
        </w:rPr>
        <w:t>NED</w:t>
      </w:r>
    </w:p>
    <w:p w:rsidR="00033687" w:rsidRPr="00C7641E" w:rsidRDefault="00033687" w:rsidP="00033687">
      <w:pPr>
        <w:pStyle w:val="ListParagraph"/>
        <w:numPr>
          <w:ilvl w:val="3"/>
          <w:numId w:val="21"/>
        </w:numPr>
        <w:pBdr>
          <w:top w:val="nil"/>
          <w:left w:val="nil"/>
          <w:bottom w:val="nil"/>
          <w:right w:val="nil"/>
          <w:between w:val="nil"/>
          <w:bar w:val="nil"/>
        </w:pBdr>
        <w:contextualSpacing w:val="0"/>
        <w:jc w:val="both"/>
        <w:rPr>
          <w:rFonts w:ascii="Arial" w:hAnsi="Arial"/>
          <w:b/>
          <w:sz w:val="24"/>
          <w:szCs w:val="24"/>
        </w:rPr>
      </w:pPr>
      <w:r w:rsidRPr="00C7641E">
        <w:rPr>
          <w:rStyle w:val="None"/>
          <w:rFonts w:ascii="Arial" w:hAnsi="Arial"/>
          <w:b/>
          <w:bCs/>
          <w:sz w:val="24"/>
          <w:szCs w:val="24"/>
        </w:rPr>
        <w:t>BOT Preamble</w:t>
      </w:r>
      <w:r w:rsidRPr="00C7641E">
        <w:rPr>
          <w:rStyle w:val="None"/>
          <w:rFonts w:ascii="Arial" w:hAnsi="Arial"/>
          <w:sz w:val="24"/>
          <w:szCs w:val="24"/>
        </w:rPr>
        <w:t xml:space="preserve"> - 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w:t>
      </w:r>
      <w:proofErr w:type="gramStart"/>
      <w:r w:rsidRPr="00C7641E">
        <w:rPr>
          <w:rStyle w:val="None"/>
          <w:rFonts w:ascii="Arial" w:hAnsi="Arial"/>
          <w:sz w:val="24"/>
          <w:szCs w:val="24"/>
        </w:rPr>
        <w:t>arm</w:t>
      </w:r>
      <w:proofErr w:type="gramEnd"/>
      <w:r w:rsidRPr="00C7641E">
        <w:rPr>
          <w:rStyle w:val="None"/>
          <w:rFonts w:ascii="Arial" w:hAnsi="Arial"/>
          <w:sz w:val="24"/>
          <w:szCs w:val="24"/>
        </w:rPr>
        <w:t xml:space="preserve">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business of the Fellowship. – </w:t>
      </w:r>
      <w:r w:rsidRPr="00C7641E">
        <w:rPr>
          <w:rStyle w:val="None"/>
          <w:rFonts w:ascii="Arial" w:hAnsi="Arial"/>
          <w:b/>
          <w:sz w:val="24"/>
          <w:szCs w:val="24"/>
        </w:rPr>
        <w:t>PA</w:t>
      </w:r>
    </w:p>
    <w:p w:rsidR="00033687" w:rsidRPr="00C7641E" w:rsidRDefault="00033687" w:rsidP="00033687">
      <w:pPr>
        <w:pStyle w:val="BodyA"/>
        <w:rPr>
          <w:rStyle w:val="None"/>
          <w:rFonts w:ascii="Arial" w:eastAsiaTheme="minorHAnsi" w:hAnsi="Arial" w:cstheme="minorBidi"/>
          <w:color w:val="auto"/>
          <w:sz w:val="24"/>
          <w:bdr w:val="none" w:sz="0" w:space="0" w:color="auto"/>
        </w:rPr>
      </w:pPr>
    </w:p>
    <w:p w:rsidR="00033687" w:rsidRPr="00C7641E" w:rsidRDefault="00033687" w:rsidP="00033687">
      <w:pPr>
        <w:pStyle w:val="BodyA"/>
        <w:ind w:firstLine="360"/>
        <w:rPr>
          <w:rStyle w:val="None"/>
          <w:rFonts w:ascii="Arial" w:hAnsi="Arial"/>
          <w:sz w:val="24"/>
        </w:rPr>
      </w:pPr>
      <w:r w:rsidRPr="00C7641E">
        <w:rPr>
          <w:rStyle w:val="None"/>
          <w:rFonts w:ascii="Arial" w:hAnsi="Arial"/>
          <w:sz w:val="24"/>
          <w:szCs w:val="24"/>
        </w:rPr>
        <w:t>Start Recording (*9)</w:t>
      </w:r>
    </w:p>
    <w:p w:rsidR="00033687" w:rsidRPr="00C7641E" w:rsidRDefault="00033687" w:rsidP="00033687">
      <w:pPr>
        <w:pStyle w:val="BodyA"/>
        <w:rPr>
          <w:rStyle w:val="None"/>
          <w:rFonts w:ascii="Arial" w:hAnsi="Arial"/>
          <w:sz w:val="24"/>
        </w:rPr>
      </w:pPr>
    </w:p>
    <w:p w:rsidR="00033687" w:rsidRPr="00C7641E" w:rsidRDefault="00033687" w:rsidP="00033687">
      <w:pPr>
        <w:pStyle w:val="ListParagraph"/>
        <w:numPr>
          <w:ilvl w:val="0"/>
          <w:numId w:val="22"/>
        </w:numPr>
        <w:pBdr>
          <w:top w:val="nil"/>
          <w:left w:val="nil"/>
          <w:bottom w:val="nil"/>
          <w:right w:val="nil"/>
          <w:between w:val="nil"/>
          <w:bar w:val="nil"/>
        </w:pBdr>
        <w:contextualSpacing w:val="0"/>
        <w:rPr>
          <w:rFonts w:ascii="Arial" w:hAnsi="Arial"/>
          <w:b/>
          <w:bCs/>
          <w:sz w:val="24"/>
          <w:szCs w:val="24"/>
        </w:rPr>
      </w:pPr>
      <w:r w:rsidRPr="00C7641E">
        <w:rPr>
          <w:rStyle w:val="None"/>
          <w:rFonts w:ascii="Arial" w:hAnsi="Arial"/>
          <w:b/>
          <w:bCs/>
          <w:sz w:val="24"/>
          <w:szCs w:val="24"/>
        </w:rPr>
        <w:t>Assign roles</w:t>
      </w:r>
    </w:p>
    <w:p w:rsidR="00033687" w:rsidRPr="00C7641E" w:rsidRDefault="00033687" w:rsidP="00033687">
      <w:pPr>
        <w:pStyle w:val="ListParagraph"/>
        <w:numPr>
          <w:ilvl w:val="1"/>
          <w:numId w:val="23"/>
        </w:numPr>
        <w:pBdr>
          <w:top w:val="nil"/>
          <w:left w:val="nil"/>
          <w:bottom w:val="nil"/>
          <w:right w:val="nil"/>
          <w:between w:val="nil"/>
          <w:bar w:val="nil"/>
        </w:pBdr>
        <w:contextualSpacing w:val="0"/>
        <w:rPr>
          <w:rFonts w:ascii="Arial" w:hAnsi="Arial"/>
          <w:b/>
          <w:sz w:val="24"/>
          <w:szCs w:val="24"/>
        </w:rPr>
      </w:pPr>
      <w:r w:rsidRPr="00C7641E">
        <w:rPr>
          <w:rStyle w:val="None"/>
          <w:rFonts w:ascii="Arial" w:hAnsi="Arial"/>
          <w:sz w:val="24"/>
          <w:szCs w:val="24"/>
        </w:rPr>
        <w:t xml:space="preserve">Facilitator – </w:t>
      </w:r>
      <w:r w:rsidRPr="00C7641E">
        <w:rPr>
          <w:rStyle w:val="None"/>
          <w:rFonts w:ascii="Arial" w:hAnsi="Arial"/>
          <w:b/>
          <w:sz w:val="24"/>
          <w:szCs w:val="24"/>
        </w:rPr>
        <w:t>CHRISTINA</w:t>
      </w:r>
    </w:p>
    <w:p w:rsidR="00033687" w:rsidRPr="00C7641E" w:rsidRDefault="00033687" w:rsidP="00033687">
      <w:pPr>
        <w:pStyle w:val="ListParagraph"/>
        <w:numPr>
          <w:ilvl w:val="1"/>
          <w:numId w:val="23"/>
        </w:numPr>
        <w:pBdr>
          <w:top w:val="nil"/>
          <w:left w:val="nil"/>
          <w:bottom w:val="nil"/>
          <w:right w:val="nil"/>
          <w:between w:val="nil"/>
          <w:bar w:val="nil"/>
        </w:pBdr>
        <w:contextualSpacing w:val="0"/>
        <w:rPr>
          <w:rFonts w:ascii="Arial" w:hAnsi="Arial"/>
          <w:b/>
          <w:sz w:val="24"/>
          <w:szCs w:val="24"/>
        </w:rPr>
      </w:pPr>
      <w:r w:rsidRPr="00C7641E">
        <w:rPr>
          <w:rStyle w:val="None"/>
          <w:rFonts w:ascii="Arial" w:hAnsi="Arial"/>
          <w:sz w:val="24"/>
          <w:szCs w:val="24"/>
        </w:rPr>
        <w:t xml:space="preserve">Record Keeper – </w:t>
      </w:r>
      <w:r w:rsidRPr="00C7641E">
        <w:rPr>
          <w:rStyle w:val="None"/>
          <w:rFonts w:ascii="Arial" w:hAnsi="Arial"/>
          <w:b/>
          <w:sz w:val="24"/>
          <w:szCs w:val="24"/>
        </w:rPr>
        <w:t>CHRISTINA (Backup notes: JAY)</w:t>
      </w:r>
    </w:p>
    <w:p w:rsidR="00033687" w:rsidRPr="00C7641E" w:rsidRDefault="00033687" w:rsidP="00033687">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7641E">
        <w:rPr>
          <w:rStyle w:val="None"/>
          <w:rFonts w:ascii="Arial" w:hAnsi="Arial"/>
          <w:sz w:val="24"/>
          <w:szCs w:val="24"/>
        </w:rPr>
        <w:t xml:space="preserve">Timekeeper – </w:t>
      </w:r>
      <w:r w:rsidR="00BC49A2" w:rsidRPr="00C7641E">
        <w:rPr>
          <w:rStyle w:val="None"/>
          <w:rFonts w:ascii="Arial" w:hAnsi="Arial"/>
          <w:b/>
          <w:sz w:val="24"/>
          <w:szCs w:val="24"/>
        </w:rPr>
        <w:t>PA</w:t>
      </w:r>
    </w:p>
    <w:p w:rsidR="00033687" w:rsidRPr="00C7641E" w:rsidRDefault="00033687" w:rsidP="00033687">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7641E">
        <w:rPr>
          <w:rStyle w:val="None"/>
          <w:rFonts w:ascii="Arial" w:hAnsi="Arial"/>
          <w:sz w:val="24"/>
          <w:szCs w:val="24"/>
        </w:rPr>
        <w:t xml:space="preserve">Spiritual Reminder - </w:t>
      </w:r>
      <w:r w:rsidRPr="00C7641E">
        <w:rPr>
          <w:rStyle w:val="None"/>
          <w:rFonts w:ascii="Arial" w:hAnsi="Arial"/>
          <w:b/>
          <w:sz w:val="24"/>
          <w:szCs w:val="24"/>
        </w:rPr>
        <w:t>ALL</w:t>
      </w:r>
    </w:p>
    <w:p w:rsidR="00033687" w:rsidRPr="00C7641E" w:rsidRDefault="00033687" w:rsidP="00033687">
      <w:pPr>
        <w:pStyle w:val="ListParagraph"/>
        <w:rPr>
          <w:rStyle w:val="None"/>
          <w:rFonts w:ascii="Arial" w:hAnsi="Arial"/>
          <w:sz w:val="24"/>
        </w:rPr>
      </w:pPr>
    </w:p>
    <w:p w:rsidR="00033687" w:rsidRPr="00C7641E" w:rsidRDefault="00033687" w:rsidP="00033687">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C7641E">
        <w:rPr>
          <w:rStyle w:val="None"/>
          <w:rFonts w:ascii="Arial" w:hAnsi="Arial"/>
          <w:b/>
          <w:bCs/>
          <w:sz w:val="24"/>
          <w:szCs w:val="24"/>
        </w:rPr>
        <w:t>Announcements</w:t>
      </w:r>
    </w:p>
    <w:p w:rsidR="00BC49A2" w:rsidRPr="00C7641E" w:rsidRDefault="00033687" w:rsidP="00033687">
      <w:pPr>
        <w:pStyle w:val="ListParagraph"/>
        <w:numPr>
          <w:ilvl w:val="1"/>
          <w:numId w:val="23"/>
        </w:numPr>
        <w:pBdr>
          <w:top w:val="nil"/>
          <w:left w:val="nil"/>
          <w:bottom w:val="nil"/>
          <w:right w:val="nil"/>
          <w:between w:val="nil"/>
          <w:bar w:val="nil"/>
        </w:pBdr>
        <w:contextualSpacing w:val="0"/>
        <w:rPr>
          <w:rFonts w:ascii="Arial" w:eastAsia="Arial" w:hAnsi="Arial" w:cs="Arial"/>
          <w:sz w:val="24"/>
          <w:szCs w:val="24"/>
        </w:rPr>
      </w:pPr>
      <w:r w:rsidRPr="00C7641E">
        <w:rPr>
          <w:rFonts w:ascii="Arial" w:eastAsia="Arial" w:hAnsi="Arial" w:cs="Arial"/>
          <w:b/>
          <w:sz w:val="24"/>
          <w:szCs w:val="24"/>
        </w:rPr>
        <w:t>PA</w:t>
      </w:r>
      <w:r w:rsidRPr="00C7641E">
        <w:rPr>
          <w:rFonts w:ascii="Arial" w:eastAsia="Arial" w:hAnsi="Arial" w:cs="Arial"/>
          <w:sz w:val="24"/>
          <w:szCs w:val="24"/>
        </w:rPr>
        <w:t xml:space="preserve"> </w:t>
      </w:r>
      <w:r w:rsidR="00BC49A2" w:rsidRPr="00C7641E">
        <w:rPr>
          <w:rFonts w:ascii="Arial" w:eastAsia="Arial" w:hAnsi="Arial" w:cs="Arial"/>
          <w:sz w:val="24"/>
          <w:szCs w:val="24"/>
        </w:rPr>
        <w:t>was scheduled to</w:t>
      </w:r>
      <w:r w:rsidRPr="00C7641E">
        <w:rPr>
          <w:rFonts w:ascii="Arial" w:eastAsia="Arial" w:hAnsi="Arial" w:cs="Arial"/>
          <w:sz w:val="24"/>
          <w:szCs w:val="24"/>
        </w:rPr>
        <w:t xml:space="preserve"> chair </w:t>
      </w:r>
      <w:r w:rsidR="00BC49A2" w:rsidRPr="00C7641E">
        <w:rPr>
          <w:rFonts w:ascii="Arial" w:eastAsia="Arial" w:hAnsi="Arial" w:cs="Arial"/>
          <w:sz w:val="24"/>
          <w:szCs w:val="24"/>
        </w:rPr>
        <w:t xml:space="preserve">the </w:t>
      </w:r>
      <w:r w:rsidRPr="00C7641E">
        <w:rPr>
          <w:rFonts w:ascii="Arial" w:eastAsia="Arial" w:hAnsi="Arial" w:cs="Arial"/>
          <w:sz w:val="24"/>
          <w:szCs w:val="24"/>
        </w:rPr>
        <w:t>March Regular Meeting</w:t>
      </w:r>
      <w:r w:rsidR="00BC49A2" w:rsidRPr="00C7641E">
        <w:rPr>
          <w:rFonts w:ascii="Arial" w:eastAsia="Arial" w:hAnsi="Arial" w:cs="Arial"/>
          <w:sz w:val="24"/>
          <w:szCs w:val="24"/>
        </w:rPr>
        <w:t>, however Seth nominated Ned to be a permanent Chair for the BOT meetings from now through end of the Conference year (including the F2F Board meeting at the ABM in July). PA seconded. Vote was 7-1-0.</w:t>
      </w:r>
    </w:p>
    <w:p w:rsidR="00BC49A2" w:rsidRPr="00C7641E" w:rsidRDefault="00BC49A2" w:rsidP="00BC49A2">
      <w:pPr>
        <w:pBdr>
          <w:top w:val="nil"/>
          <w:left w:val="nil"/>
          <w:bottom w:val="nil"/>
          <w:right w:val="nil"/>
          <w:between w:val="nil"/>
          <w:bar w:val="nil"/>
        </w:pBdr>
        <w:rPr>
          <w:rFonts w:ascii="Arial" w:eastAsia="Arial" w:hAnsi="Arial" w:cs="Arial"/>
          <w:sz w:val="24"/>
          <w:szCs w:val="24"/>
        </w:rPr>
      </w:pPr>
    </w:p>
    <w:p w:rsidR="00BC49A2" w:rsidRPr="00C7641E" w:rsidRDefault="00BC49A2" w:rsidP="00BC49A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 xml:space="preserve">Minority opinion was heard: Having a rotating Chair was good leadership training; it allowed for different voices to be heard throughout the process; “if it </w:t>
      </w:r>
      <w:proofErr w:type="spellStart"/>
      <w:r w:rsidRPr="00C7641E">
        <w:rPr>
          <w:rFonts w:ascii="Arial" w:eastAsia="Arial" w:hAnsi="Arial" w:cs="Arial"/>
          <w:sz w:val="24"/>
          <w:szCs w:val="24"/>
        </w:rPr>
        <w:t>ain’t</w:t>
      </w:r>
      <w:proofErr w:type="spellEnd"/>
      <w:r w:rsidRPr="00C7641E">
        <w:rPr>
          <w:rFonts w:ascii="Arial" w:eastAsia="Arial" w:hAnsi="Arial" w:cs="Arial"/>
          <w:sz w:val="24"/>
          <w:szCs w:val="24"/>
        </w:rPr>
        <w:t xml:space="preserve"> broke, don’t fix it.” If there </w:t>
      </w:r>
      <w:proofErr w:type="gramStart"/>
      <w:r w:rsidRPr="00C7641E">
        <w:rPr>
          <w:rFonts w:ascii="Arial" w:eastAsia="Arial" w:hAnsi="Arial" w:cs="Arial"/>
          <w:sz w:val="24"/>
          <w:szCs w:val="24"/>
        </w:rPr>
        <w:t>is</w:t>
      </w:r>
      <w:proofErr w:type="gramEnd"/>
      <w:r w:rsidRPr="00C7641E">
        <w:rPr>
          <w:rFonts w:ascii="Arial" w:eastAsia="Arial" w:hAnsi="Arial" w:cs="Arial"/>
          <w:sz w:val="24"/>
          <w:szCs w:val="24"/>
        </w:rPr>
        <w:t xml:space="preserve"> something that needs to be fixed about the current assignment of rotating chairs, the member would like to know what it is.</w:t>
      </w:r>
    </w:p>
    <w:p w:rsidR="00BC49A2" w:rsidRPr="00C7641E" w:rsidRDefault="00BC49A2" w:rsidP="00BC49A2">
      <w:pPr>
        <w:pBdr>
          <w:top w:val="nil"/>
          <w:left w:val="nil"/>
          <w:bottom w:val="nil"/>
          <w:right w:val="nil"/>
          <w:between w:val="nil"/>
          <w:bar w:val="nil"/>
        </w:pBdr>
        <w:rPr>
          <w:rFonts w:ascii="Arial" w:eastAsia="Arial" w:hAnsi="Arial" w:cs="Arial"/>
          <w:sz w:val="24"/>
          <w:szCs w:val="24"/>
        </w:rPr>
      </w:pPr>
    </w:p>
    <w:p w:rsidR="00BC49A2" w:rsidRPr="00C7641E" w:rsidRDefault="00BC49A2" w:rsidP="00BC49A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In response to the minority opinion, it was stated that rotating the Chair position loses continuity month-to-month. Having consistency in meeting leadership would make it more effective and efficient.</w:t>
      </w:r>
    </w:p>
    <w:p w:rsidR="00BC49A2" w:rsidRPr="00C7641E" w:rsidRDefault="00BC49A2" w:rsidP="00BC49A2">
      <w:pPr>
        <w:pBdr>
          <w:top w:val="nil"/>
          <w:left w:val="nil"/>
          <w:bottom w:val="nil"/>
          <w:right w:val="nil"/>
          <w:between w:val="nil"/>
          <w:bar w:val="nil"/>
        </w:pBdr>
        <w:rPr>
          <w:rFonts w:ascii="Arial" w:eastAsia="Arial" w:hAnsi="Arial" w:cs="Arial"/>
          <w:sz w:val="24"/>
          <w:szCs w:val="24"/>
        </w:rPr>
      </w:pPr>
    </w:p>
    <w:p w:rsidR="00BC49A2" w:rsidRPr="00C7641E" w:rsidRDefault="00BC49A2" w:rsidP="00BC49A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 xml:space="preserve">Another response reiterated the feeling of inconsistency each month; that having a consistent Chair would encourage better learning for that one person. </w:t>
      </w:r>
    </w:p>
    <w:p w:rsidR="00BC49A2" w:rsidRPr="00C7641E" w:rsidRDefault="00BC49A2" w:rsidP="00BC49A2">
      <w:pPr>
        <w:pBdr>
          <w:top w:val="nil"/>
          <w:left w:val="nil"/>
          <w:bottom w:val="nil"/>
          <w:right w:val="nil"/>
          <w:between w:val="nil"/>
          <w:bar w:val="nil"/>
        </w:pBdr>
        <w:rPr>
          <w:rFonts w:ascii="Arial" w:eastAsia="Arial" w:hAnsi="Arial" w:cs="Arial"/>
          <w:sz w:val="24"/>
          <w:szCs w:val="24"/>
        </w:rPr>
      </w:pPr>
    </w:p>
    <w:p w:rsidR="00BC49A2" w:rsidRPr="00C7641E" w:rsidRDefault="00BC49A2" w:rsidP="00BC49A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 xml:space="preserve">Point was raised about the need for a consistent agenda and format being possible by eliminated a rotating Chair. Precedent has been set in the past on the Board for having only one Chair. Ned has a potentially objective position at this point, this being nearly the end of his term. </w:t>
      </w:r>
      <w:r w:rsidR="006120BF" w:rsidRPr="00C7641E">
        <w:rPr>
          <w:rFonts w:ascii="Arial" w:eastAsia="Arial" w:hAnsi="Arial" w:cs="Arial"/>
          <w:sz w:val="24"/>
          <w:szCs w:val="24"/>
        </w:rPr>
        <w:t xml:space="preserve">The possibility was raised of having the secretary (Christina) preparing the agenda. </w:t>
      </w:r>
    </w:p>
    <w:p w:rsidR="00BC49A2" w:rsidRPr="00C7641E" w:rsidRDefault="00BC49A2" w:rsidP="00BC49A2">
      <w:pPr>
        <w:pBdr>
          <w:top w:val="nil"/>
          <w:left w:val="nil"/>
          <w:bottom w:val="nil"/>
          <w:right w:val="nil"/>
          <w:between w:val="nil"/>
          <w:bar w:val="nil"/>
        </w:pBdr>
        <w:rPr>
          <w:rFonts w:ascii="Arial" w:eastAsia="Arial" w:hAnsi="Arial" w:cs="Arial"/>
          <w:sz w:val="24"/>
          <w:szCs w:val="24"/>
        </w:rPr>
      </w:pPr>
    </w:p>
    <w:p w:rsidR="006120BF" w:rsidRPr="00C7641E" w:rsidRDefault="00BC49A2" w:rsidP="00BC49A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The minority opinion was given time to respond</w:t>
      </w:r>
      <w:r w:rsidR="006120BF" w:rsidRPr="00C7641E">
        <w:rPr>
          <w:rFonts w:ascii="Arial" w:eastAsia="Arial" w:hAnsi="Arial" w:cs="Arial"/>
          <w:sz w:val="24"/>
          <w:szCs w:val="24"/>
        </w:rPr>
        <w:t>, agreeing</w:t>
      </w:r>
      <w:r w:rsidRPr="00C7641E">
        <w:rPr>
          <w:rFonts w:ascii="Arial" w:eastAsia="Arial" w:hAnsi="Arial" w:cs="Arial"/>
          <w:sz w:val="24"/>
          <w:szCs w:val="24"/>
        </w:rPr>
        <w:t xml:space="preserve"> consistency is an issue</w:t>
      </w:r>
      <w:r w:rsidR="006120BF" w:rsidRPr="00C7641E">
        <w:rPr>
          <w:rFonts w:ascii="Arial" w:eastAsia="Arial" w:hAnsi="Arial" w:cs="Arial"/>
          <w:sz w:val="24"/>
          <w:szCs w:val="24"/>
        </w:rPr>
        <w:t xml:space="preserve"> and pointing out certain discrepancies in the way procedure is executed, for example, a precedent has been set in the past to discuss the motion before moving to vote, and in this case, the current facilitator (Christina) moved straight to voting. Question raised regarding Ned’s (if elected) ongoing responsibilities as Chair, specifically as pertains to the agenda and uploading the </w:t>
      </w:r>
      <w:proofErr w:type="spellStart"/>
      <w:r w:rsidR="006120BF" w:rsidRPr="00C7641E">
        <w:rPr>
          <w:rFonts w:ascii="Arial" w:eastAsia="Arial" w:hAnsi="Arial" w:cs="Arial"/>
          <w:sz w:val="24"/>
          <w:szCs w:val="24"/>
        </w:rPr>
        <w:t>dropbox</w:t>
      </w:r>
      <w:proofErr w:type="spellEnd"/>
      <w:r w:rsidR="006120BF" w:rsidRPr="00C7641E">
        <w:rPr>
          <w:rFonts w:ascii="Arial" w:eastAsia="Arial" w:hAnsi="Arial" w:cs="Arial"/>
          <w:sz w:val="24"/>
          <w:szCs w:val="24"/>
        </w:rPr>
        <w:t xml:space="preserve"> files.</w:t>
      </w:r>
    </w:p>
    <w:p w:rsidR="006120BF" w:rsidRPr="00C7641E" w:rsidRDefault="006120BF" w:rsidP="00BC49A2">
      <w:pPr>
        <w:pBdr>
          <w:top w:val="nil"/>
          <w:left w:val="nil"/>
          <w:bottom w:val="nil"/>
          <w:right w:val="nil"/>
          <w:between w:val="nil"/>
          <w:bar w:val="nil"/>
        </w:pBdr>
        <w:rPr>
          <w:rFonts w:ascii="Arial" w:eastAsia="Arial" w:hAnsi="Arial" w:cs="Arial"/>
          <w:sz w:val="24"/>
          <w:szCs w:val="24"/>
        </w:rPr>
      </w:pPr>
    </w:p>
    <w:p w:rsidR="006120BF" w:rsidRPr="00C7641E" w:rsidRDefault="006120BF" w:rsidP="00BC49A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Another majority opinion was expressed, approving of the past precedent set by other committees of the consistency of having one chair.</w:t>
      </w:r>
    </w:p>
    <w:p w:rsidR="006120BF" w:rsidRPr="00C7641E" w:rsidRDefault="006120BF" w:rsidP="00BC49A2">
      <w:pPr>
        <w:pBdr>
          <w:top w:val="nil"/>
          <w:left w:val="nil"/>
          <w:bottom w:val="nil"/>
          <w:right w:val="nil"/>
          <w:between w:val="nil"/>
          <w:bar w:val="nil"/>
        </w:pBdr>
        <w:rPr>
          <w:rFonts w:ascii="Arial" w:eastAsia="Arial" w:hAnsi="Arial" w:cs="Arial"/>
          <w:sz w:val="24"/>
          <w:szCs w:val="24"/>
        </w:rPr>
      </w:pPr>
    </w:p>
    <w:p w:rsidR="006120BF" w:rsidRPr="00C7641E" w:rsidRDefault="006120BF" w:rsidP="00BC49A2">
      <w:pPr>
        <w:pBdr>
          <w:top w:val="nil"/>
          <w:left w:val="nil"/>
          <w:bottom w:val="nil"/>
          <w:right w:val="nil"/>
          <w:between w:val="nil"/>
          <w:bar w:val="nil"/>
        </w:pBdr>
        <w:rPr>
          <w:rFonts w:ascii="Arial" w:eastAsia="Arial" w:hAnsi="Arial" w:cs="Arial"/>
          <w:sz w:val="24"/>
          <w:szCs w:val="24"/>
        </w:rPr>
      </w:pPr>
      <w:proofErr w:type="gramStart"/>
      <w:r w:rsidRPr="00C7641E">
        <w:rPr>
          <w:rFonts w:ascii="Arial" w:eastAsia="Arial" w:hAnsi="Arial" w:cs="Arial"/>
          <w:sz w:val="24"/>
          <w:szCs w:val="24"/>
        </w:rPr>
        <w:t>Reminder that this does not elect Ned to a position of authority, but simply elects him to be a trusted servant.</w:t>
      </w:r>
      <w:proofErr w:type="gramEnd"/>
      <w:r w:rsidRPr="00C7641E">
        <w:rPr>
          <w:rFonts w:ascii="Arial" w:eastAsia="Arial" w:hAnsi="Arial" w:cs="Arial"/>
          <w:sz w:val="24"/>
          <w:szCs w:val="24"/>
        </w:rPr>
        <w:t xml:space="preserve"> Ned would assume the responsibility of preparing the agenda for each month and uploading any necessary documents to the </w:t>
      </w:r>
      <w:proofErr w:type="spellStart"/>
      <w:r w:rsidRPr="00C7641E">
        <w:rPr>
          <w:rFonts w:ascii="Arial" w:eastAsia="Arial" w:hAnsi="Arial" w:cs="Arial"/>
          <w:sz w:val="24"/>
          <w:szCs w:val="24"/>
        </w:rPr>
        <w:t>dropbox</w:t>
      </w:r>
      <w:proofErr w:type="spellEnd"/>
      <w:r w:rsidRPr="00C7641E">
        <w:rPr>
          <w:rFonts w:ascii="Arial" w:eastAsia="Arial" w:hAnsi="Arial" w:cs="Arial"/>
          <w:sz w:val="24"/>
          <w:szCs w:val="24"/>
        </w:rPr>
        <w:t>.</w:t>
      </w:r>
    </w:p>
    <w:p w:rsidR="006120BF" w:rsidRPr="00C7641E" w:rsidRDefault="006120BF" w:rsidP="00BC49A2">
      <w:pPr>
        <w:pBdr>
          <w:top w:val="nil"/>
          <w:left w:val="nil"/>
          <w:bottom w:val="nil"/>
          <w:right w:val="nil"/>
          <w:between w:val="nil"/>
          <w:bar w:val="nil"/>
        </w:pBdr>
        <w:rPr>
          <w:rFonts w:ascii="Arial" w:eastAsia="Arial" w:hAnsi="Arial" w:cs="Arial"/>
          <w:sz w:val="24"/>
          <w:szCs w:val="24"/>
        </w:rPr>
      </w:pPr>
    </w:p>
    <w:p w:rsidR="006120BF" w:rsidRPr="00C7641E" w:rsidRDefault="006120BF" w:rsidP="00BC49A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Minority felt heard. Second vote was 7-1-0. Motion passed. Ned will chair the next meeting in March and will continue to Chair until the end of the 2020 Conference Year.</w:t>
      </w:r>
    </w:p>
    <w:p w:rsidR="00BC49A2" w:rsidRPr="00C7641E" w:rsidRDefault="00BC49A2" w:rsidP="00BC49A2">
      <w:pPr>
        <w:pBdr>
          <w:top w:val="nil"/>
          <w:left w:val="nil"/>
          <w:bottom w:val="nil"/>
          <w:right w:val="nil"/>
          <w:between w:val="nil"/>
          <w:bar w:val="nil"/>
        </w:pBdr>
        <w:rPr>
          <w:rFonts w:ascii="Arial" w:eastAsia="Arial" w:hAnsi="Arial" w:cs="Arial"/>
          <w:sz w:val="24"/>
          <w:szCs w:val="24"/>
        </w:rPr>
      </w:pPr>
    </w:p>
    <w:p w:rsidR="00033687" w:rsidRPr="00C7641E" w:rsidRDefault="00033687" w:rsidP="00BC49A2">
      <w:pPr>
        <w:pBdr>
          <w:top w:val="nil"/>
          <w:left w:val="nil"/>
          <w:bottom w:val="nil"/>
          <w:right w:val="nil"/>
          <w:between w:val="nil"/>
          <w:bar w:val="nil"/>
        </w:pBdr>
        <w:rPr>
          <w:rFonts w:ascii="Arial" w:eastAsia="Arial" w:hAnsi="Arial" w:cs="Arial"/>
          <w:sz w:val="24"/>
          <w:szCs w:val="24"/>
        </w:rPr>
      </w:pPr>
    </w:p>
    <w:p w:rsidR="006120BF" w:rsidRPr="00C7641E" w:rsidRDefault="00033687" w:rsidP="00033687">
      <w:pPr>
        <w:pStyle w:val="ListParagraph"/>
        <w:numPr>
          <w:ilvl w:val="1"/>
          <w:numId w:val="23"/>
        </w:numPr>
        <w:pBdr>
          <w:top w:val="nil"/>
          <w:left w:val="nil"/>
          <w:bottom w:val="nil"/>
          <w:right w:val="nil"/>
          <w:between w:val="nil"/>
          <w:bar w:val="nil"/>
        </w:pBdr>
        <w:contextualSpacing w:val="0"/>
        <w:rPr>
          <w:rFonts w:ascii="Arial" w:eastAsia="Arial" w:hAnsi="Arial" w:cs="Arial"/>
          <w:sz w:val="24"/>
          <w:szCs w:val="24"/>
        </w:rPr>
      </w:pPr>
      <w:r w:rsidRPr="00C7641E">
        <w:rPr>
          <w:rFonts w:ascii="Arial" w:eastAsia="Arial" w:hAnsi="Arial" w:cs="Arial"/>
          <w:sz w:val="24"/>
          <w:szCs w:val="24"/>
        </w:rPr>
        <w:t xml:space="preserve">Link is up to register for 2020 ABC/M </w:t>
      </w:r>
    </w:p>
    <w:p w:rsidR="006120BF" w:rsidRPr="00C7641E" w:rsidRDefault="006120BF" w:rsidP="006120BF">
      <w:pPr>
        <w:pBdr>
          <w:top w:val="nil"/>
          <w:left w:val="nil"/>
          <w:bottom w:val="nil"/>
          <w:right w:val="nil"/>
          <w:between w:val="nil"/>
          <w:bar w:val="nil"/>
        </w:pBdr>
        <w:rPr>
          <w:rFonts w:ascii="Arial" w:eastAsia="Arial" w:hAnsi="Arial" w:cs="Arial"/>
          <w:sz w:val="24"/>
          <w:szCs w:val="24"/>
        </w:rPr>
      </w:pPr>
    </w:p>
    <w:p w:rsidR="005F4492" w:rsidRPr="00C7641E" w:rsidRDefault="006120BF" w:rsidP="006120BF">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 xml:space="preserve">Question was raised </w:t>
      </w:r>
      <w:r w:rsidR="005F4492" w:rsidRPr="00C7641E">
        <w:rPr>
          <w:rFonts w:ascii="Arial" w:eastAsia="Arial" w:hAnsi="Arial" w:cs="Arial"/>
          <w:sz w:val="24"/>
          <w:szCs w:val="24"/>
        </w:rPr>
        <w:t>if Board Members still need to register for the ABM. Answer is yes, we were given a special link by Beth to register online and clarify dates of arrival/departure. If staying for IRC, we will have to be responsible for extending our reservations.</w:t>
      </w:r>
    </w:p>
    <w:p w:rsidR="005F4492" w:rsidRPr="00C7641E" w:rsidRDefault="005F4492" w:rsidP="006120BF">
      <w:pPr>
        <w:pBdr>
          <w:top w:val="nil"/>
          <w:left w:val="nil"/>
          <w:bottom w:val="nil"/>
          <w:right w:val="nil"/>
          <w:between w:val="nil"/>
          <w:bar w:val="nil"/>
        </w:pBdr>
        <w:rPr>
          <w:rFonts w:ascii="Arial" w:eastAsia="Arial" w:hAnsi="Arial" w:cs="Arial"/>
          <w:sz w:val="24"/>
          <w:szCs w:val="24"/>
        </w:rPr>
      </w:pPr>
    </w:p>
    <w:p w:rsidR="005F4492" w:rsidRPr="00C7641E" w:rsidRDefault="005F4492" w:rsidP="006120BF">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Question was raised about registration for IRC, member was asked by Beth to wait to register for the IRC. Certain steps need to be taken (costs for rooms need to be assigned; IRC planning committee need to meet before details are announced.)</w:t>
      </w:r>
    </w:p>
    <w:p w:rsidR="005F4492" w:rsidRPr="00C7641E" w:rsidRDefault="005F4492" w:rsidP="006120BF">
      <w:pPr>
        <w:pBdr>
          <w:top w:val="nil"/>
          <w:left w:val="nil"/>
          <w:bottom w:val="nil"/>
          <w:right w:val="nil"/>
          <w:between w:val="nil"/>
          <w:bar w:val="nil"/>
        </w:pBdr>
        <w:rPr>
          <w:rFonts w:ascii="Arial" w:eastAsia="Arial" w:hAnsi="Arial" w:cs="Arial"/>
          <w:sz w:val="24"/>
          <w:szCs w:val="24"/>
        </w:rPr>
      </w:pPr>
    </w:p>
    <w:p w:rsidR="005F4492" w:rsidRPr="00C7641E" w:rsidRDefault="005F4492" w:rsidP="005F4492">
      <w:pPr>
        <w:pStyle w:val="ListParagraph"/>
        <w:numPr>
          <w:ilvl w:val="1"/>
          <w:numId w:val="23"/>
        </w:num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 xml:space="preserve">The State of Grace pre-orders have all been shipped out. Pam/Christina/Hector have done an amazing job as a team to get that accomplished; these staff members are much appreciated and anyone is welcome to express that appreciation directly to these staff members. </w:t>
      </w:r>
    </w:p>
    <w:p w:rsidR="005F4492" w:rsidRPr="00C7641E" w:rsidRDefault="005F4492" w:rsidP="005F4492">
      <w:pPr>
        <w:pBdr>
          <w:top w:val="nil"/>
          <w:left w:val="nil"/>
          <w:bottom w:val="nil"/>
          <w:right w:val="nil"/>
          <w:between w:val="nil"/>
          <w:bar w:val="nil"/>
        </w:pBdr>
        <w:rPr>
          <w:rFonts w:ascii="Arial" w:eastAsia="Arial" w:hAnsi="Arial" w:cs="Arial"/>
          <w:sz w:val="24"/>
          <w:szCs w:val="24"/>
        </w:rPr>
      </w:pPr>
    </w:p>
    <w:p w:rsidR="005F4492" w:rsidRPr="00C7641E" w:rsidRDefault="005F4492" w:rsidP="005F4492">
      <w:pPr>
        <w:pBdr>
          <w:top w:val="nil"/>
          <w:left w:val="nil"/>
          <w:bottom w:val="nil"/>
          <w:right w:val="nil"/>
          <w:between w:val="nil"/>
          <w:bar w:val="nil"/>
        </w:pBdr>
        <w:rPr>
          <w:rFonts w:ascii="Arial" w:eastAsia="Arial" w:hAnsi="Arial" w:cs="Arial"/>
          <w:sz w:val="24"/>
          <w:szCs w:val="24"/>
        </w:rPr>
      </w:pPr>
      <w:r w:rsidRPr="00C7641E">
        <w:rPr>
          <w:rFonts w:ascii="Arial" w:eastAsia="Arial" w:hAnsi="Arial" w:cs="Arial"/>
          <w:sz w:val="24"/>
          <w:szCs w:val="24"/>
        </w:rPr>
        <w:t xml:space="preserve">FWS shipped 722 copies in one week. Ned announced that as of Monday Feb. 3, 800 copies had sold, worth $20,000, and approximately 10 -15 copies per day were being sold. Response has been </w:t>
      </w:r>
      <w:proofErr w:type="gramStart"/>
      <w:r w:rsidRPr="00C7641E">
        <w:rPr>
          <w:rFonts w:ascii="Arial" w:eastAsia="Arial" w:hAnsi="Arial" w:cs="Arial"/>
          <w:sz w:val="24"/>
          <w:szCs w:val="24"/>
        </w:rPr>
        <w:t>great,</w:t>
      </w:r>
      <w:proofErr w:type="gramEnd"/>
      <w:r w:rsidRPr="00C7641E">
        <w:rPr>
          <w:rFonts w:ascii="Arial" w:eastAsia="Arial" w:hAnsi="Arial" w:cs="Arial"/>
          <w:sz w:val="24"/>
          <w:szCs w:val="24"/>
        </w:rPr>
        <w:t xml:space="preserve"> there have been virtually no glitches in ordering except one order from the LA intergroup, which is currently being investigated. Donations to the amazing FWS staff through the Staff Appreciation Fund are highly encouraged. </w:t>
      </w:r>
    </w:p>
    <w:p w:rsidR="00033687" w:rsidRPr="00C7641E" w:rsidRDefault="00033687" w:rsidP="005F4492">
      <w:pPr>
        <w:pBdr>
          <w:top w:val="nil"/>
          <w:left w:val="nil"/>
          <w:bottom w:val="nil"/>
          <w:right w:val="nil"/>
          <w:between w:val="nil"/>
          <w:bar w:val="nil"/>
        </w:pBdr>
        <w:rPr>
          <w:rFonts w:ascii="Arial" w:eastAsia="Arial" w:hAnsi="Arial" w:cs="Arial"/>
          <w:sz w:val="24"/>
          <w:szCs w:val="24"/>
        </w:rPr>
      </w:pPr>
    </w:p>
    <w:p w:rsidR="00033687" w:rsidRPr="00C7641E" w:rsidRDefault="00033687" w:rsidP="00033687">
      <w:pPr>
        <w:pStyle w:val="ListParagraph"/>
        <w:rPr>
          <w:rStyle w:val="None"/>
          <w:rFonts w:ascii="Arial" w:hAnsi="Arial"/>
          <w:sz w:val="24"/>
        </w:rPr>
      </w:pPr>
    </w:p>
    <w:p w:rsidR="005F4492" w:rsidRPr="00C7641E" w:rsidRDefault="00033687" w:rsidP="00033687">
      <w:pPr>
        <w:pStyle w:val="ListParagraph"/>
        <w:numPr>
          <w:ilvl w:val="0"/>
          <w:numId w:val="19"/>
        </w:numPr>
        <w:pBdr>
          <w:top w:val="nil"/>
          <w:left w:val="nil"/>
          <w:bottom w:val="nil"/>
          <w:right w:val="nil"/>
          <w:between w:val="nil"/>
          <w:bar w:val="nil"/>
        </w:pBdr>
        <w:contextualSpacing w:val="0"/>
        <w:rPr>
          <w:rStyle w:val="None"/>
          <w:rFonts w:ascii="Arial" w:hAnsi="Arial"/>
          <w:sz w:val="24"/>
        </w:rPr>
      </w:pPr>
      <w:r w:rsidRPr="00C7641E">
        <w:rPr>
          <w:rStyle w:val="None"/>
          <w:rFonts w:ascii="Arial" w:hAnsi="Arial"/>
          <w:b/>
          <w:bCs/>
          <w:sz w:val="24"/>
          <w:szCs w:val="24"/>
        </w:rPr>
        <w:t xml:space="preserve">Approval of Agenda </w:t>
      </w:r>
      <w:r w:rsidRPr="00C7641E">
        <w:rPr>
          <w:rStyle w:val="None"/>
          <w:rFonts w:ascii="Arial" w:hAnsi="Arial"/>
          <w:sz w:val="24"/>
          <w:szCs w:val="24"/>
        </w:rPr>
        <w:t>(</w:t>
      </w:r>
      <w:r w:rsidRPr="00C7641E">
        <w:rPr>
          <w:rStyle w:val="None"/>
          <w:rFonts w:ascii="Arial" w:hAnsi="Arial"/>
          <w:i/>
          <w:iCs/>
          <w:sz w:val="24"/>
          <w:szCs w:val="24"/>
        </w:rPr>
        <w:t>BOT Agenda 2020 – 2.docx</w:t>
      </w:r>
      <w:r w:rsidRPr="00C7641E">
        <w:rPr>
          <w:rStyle w:val="None"/>
          <w:rFonts w:ascii="Arial" w:hAnsi="Arial"/>
          <w:sz w:val="24"/>
          <w:szCs w:val="24"/>
        </w:rPr>
        <w:t xml:space="preserve">) </w:t>
      </w:r>
    </w:p>
    <w:p w:rsidR="005F4492" w:rsidRPr="00C7641E" w:rsidRDefault="005F4492" w:rsidP="005F4492">
      <w:pPr>
        <w:pBdr>
          <w:top w:val="nil"/>
          <w:left w:val="nil"/>
          <w:bottom w:val="nil"/>
          <w:right w:val="nil"/>
          <w:between w:val="nil"/>
          <w:bar w:val="nil"/>
        </w:pBdr>
        <w:rPr>
          <w:rFonts w:ascii="Arial" w:hAnsi="Arial"/>
          <w:b/>
          <w:bCs/>
          <w:sz w:val="24"/>
          <w:szCs w:val="24"/>
        </w:rPr>
      </w:pPr>
    </w:p>
    <w:p w:rsidR="00033687" w:rsidRPr="00C7641E" w:rsidRDefault="005F4492" w:rsidP="005F4492">
      <w:pPr>
        <w:pBdr>
          <w:top w:val="nil"/>
          <w:left w:val="nil"/>
          <w:bottom w:val="nil"/>
          <w:right w:val="nil"/>
          <w:between w:val="nil"/>
          <w:bar w:val="nil"/>
        </w:pBdr>
        <w:rPr>
          <w:rFonts w:ascii="Arial" w:hAnsi="Arial"/>
          <w:bCs/>
          <w:sz w:val="24"/>
          <w:szCs w:val="24"/>
        </w:rPr>
      </w:pPr>
      <w:r w:rsidRPr="00C7641E">
        <w:rPr>
          <w:rFonts w:ascii="Arial" w:hAnsi="Arial"/>
          <w:bCs/>
          <w:sz w:val="24"/>
          <w:szCs w:val="24"/>
        </w:rPr>
        <w:t>Ned moved to approve the agenda, Anne seconded. Agenda was approved by consensus.</w:t>
      </w:r>
    </w:p>
    <w:p w:rsidR="00033687" w:rsidRPr="00C7641E" w:rsidRDefault="00033687" w:rsidP="00033687">
      <w:pPr>
        <w:pStyle w:val="BodyA"/>
        <w:rPr>
          <w:rStyle w:val="None"/>
          <w:rFonts w:ascii="Arial" w:eastAsiaTheme="minorHAnsi" w:hAnsi="Arial" w:cstheme="minorBidi"/>
          <w:color w:val="auto"/>
          <w:sz w:val="24"/>
          <w:bdr w:val="none" w:sz="0" w:space="0" w:color="auto"/>
        </w:rPr>
      </w:pPr>
      <w:r w:rsidRPr="00C7641E">
        <w:rPr>
          <w:rStyle w:val="None"/>
          <w:rFonts w:ascii="Arial" w:eastAsia="Arial" w:hAnsi="Arial" w:cs="Arial"/>
          <w:b/>
          <w:bCs/>
          <w:sz w:val="24"/>
          <w:szCs w:val="24"/>
        </w:rPr>
        <w:tab/>
      </w:r>
    </w:p>
    <w:p w:rsidR="00033687" w:rsidRPr="00C7641E" w:rsidRDefault="00033687" w:rsidP="00033687">
      <w:pPr>
        <w:pStyle w:val="ListParagraph"/>
        <w:numPr>
          <w:ilvl w:val="0"/>
          <w:numId w:val="19"/>
        </w:numPr>
        <w:pBdr>
          <w:top w:val="nil"/>
          <w:left w:val="nil"/>
          <w:bottom w:val="nil"/>
          <w:right w:val="nil"/>
          <w:between w:val="nil"/>
          <w:bar w:val="nil"/>
        </w:pBdr>
        <w:contextualSpacing w:val="0"/>
        <w:rPr>
          <w:rFonts w:ascii="Arial" w:hAnsi="Arial"/>
          <w:sz w:val="24"/>
          <w:szCs w:val="24"/>
        </w:rPr>
      </w:pPr>
      <w:r w:rsidRPr="00C7641E">
        <w:rPr>
          <w:rStyle w:val="None"/>
          <w:rFonts w:ascii="Arial" w:hAnsi="Arial"/>
          <w:b/>
          <w:bCs/>
          <w:sz w:val="24"/>
          <w:szCs w:val="24"/>
        </w:rPr>
        <w:t xml:space="preserve">Approval of Minutes </w:t>
      </w:r>
    </w:p>
    <w:p w:rsidR="005F4492" w:rsidRPr="00C7641E" w:rsidRDefault="00033687" w:rsidP="00033687">
      <w:pPr>
        <w:pStyle w:val="BodyA"/>
        <w:ind w:firstLine="360"/>
        <w:rPr>
          <w:rStyle w:val="None"/>
          <w:rFonts w:ascii="Arial" w:eastAsiaTheme="minorHAnsi" w:hAnsi="Arial" w:cstheme="minorBidi"/>
          <w:color w:val="auto"/>
          <w:sz w:val="24"/>
          <w:bdr w:val="none" w:sz="0" w:space="0" w:color="auto"/>
        </w:rPr>
      </w:pPr>
      <w:r w:rsidRPr="00C7641E">
        <w:rPr>
          <w:rStyle w:val="None"/>
          <w:rFonts w:ascii="Arial" w:hAnsi="Arial"/>
          <w:sz w:val="24"/>
          <w:szCs w:val="24"/>
        </w:rPr>
        <w:t>Minutes from January 11, 2020 Regular Meeting (</w:t>
      </w:r>
      <w:r w:rsidRPr="00C7641E">
        <w:rPr>
          <w:rStyle w:val="None"/>
          <w:rFonts w:ascii="Arial" w:hAnsi="Arial"/>
          <w:i/>
          <w:iCs/>
          <w:sz w:val="24"/>
          <w:szCs w:val="24"/>
        </w:rPr>
        <w:t>Jan</w:t>
      </w:r>
      <w:r w:rsidRPr="00C7641E">
        <w:rPr>
          <w:rStyle w:val="None"/>
          <w:rFonts w:ascii="Arial" w:hAnsi="Arial"/>
          <w:i/>
          <w:sz w:val="24"/>
          <w:szCs w:val="24"/>
        </w:rPr>
        <w:t>BOTMinutes_1.11.20.docx</w:t>
      </w:r>
      <w:r w:rsidRPr="00C7641E">
        <w:rPr>
          <w:rStyle w:val="None"/>
          <w:rFonts w:ascii="Arial" w:hAnsi="Arial"/>
          <w:sz w:val="24"/>
          <w:szCs w:val="24"/>
        </w:rPr>
        <w:t>)</w:t>
      </w:r>
      <w:r w:rsidR="005F4492" w:rsidRPr="00C7641E">
        <w:rPr>
          <w:rStyle w:val="None"/>
          <w:rFonts w:ascii="Arial" w:hAnsi="Arial"/>
          <w:sz w:val="24"/>
          <w:szCs w:val="24"/>
        </w:rPr>
        <w:t xml:space="preserve"> </w:t>
      </w:r>
    </w:p>
    <w:p w:rsidR="005F4492" w:rsidRPr="00C7641E" w:rsidRDefault="005F4492" w:rsidP="005F4492">
      <w:pPr>
        <w:pStyle w:val="BodyA"/>
        <w:rPr>
          <w:rStyle w:val="None"/>
          <w:rFonts w:ascii="Arial" w:hAnsi="Arial"/>
          <w:sz w:val="24"/>
        </w:rPr>
      </w:pPr>
    </w:p>
    <w:p w:rsidR="00C21D15" w:rsidRPr="00C7641E" w:rsidRDefault="005F4492" w:rsidP="005F4492">
      <w:pPr>
        <w:pStyle w:val="BodyA"/>
        <w:rPr>
          <w:rStyle w:val="None"/>
          <w:rFonts w:ascii="Arial" w:hAnsi="Arial"/>
          <w:sz w:val="24"/>
        </w:rPr>
      </w:pPr>
      <w:r w:rsidRPr="00C7641E">
        <w:rPr>
          <w:rStyle w:val="None"/>
          <w:rFonts w:ascii="Arial" w:hAnsi="Arial"/>
          <w:sz w:val="24"/>
          <w:szCs w:val="24"/>
        </w:rPr>
        <w:t xml:space="preserve">Comment </w:t>
      </w:r>
      <w:proofErr w:type="gramStart"/>
      <w:r w:rsidRPr="00C7641E">
        <w:rPr>
          <w:rStyle w:val="None"/>
          <w:rFonts w:ascii="Arial" w:hAnsi="Arial"/>
          <w:sz w:val="24"/>
          <w:szCs w:val="24"/>
        </w:rPr>
        <w:t>raised</w:t>
      </w:r>
      <w:proofErr w:type="gramEnd"/>
      <w:r w:rsidRPr="00C7641E">
        <w:rPr>
          <w:rStyle w:val="None"/>
          <w:rFonts w:ascii="Arial" w:hAnsi="Arial"/>
          <w:sz w:val="24"/>
          <w:szCs w:val="24"/>
        </w:rPr>
        <w:t xml:space="preserve"> regarding the labeling of documents posted to the </w:t>
      </w:r>
      <w:proofErr w:type="spellStart"/>
      <w:r w:rsidRPr="00C7641E">
        <w:rPr>
          <w:rStyle w:val="None"/>
          <w:rFonts w:ascii="Arial" w:hAnsi="Arial"/>
          <w:sz w:val="24"/>
          <w:szCs w:val="24"/>
        </w:rPr>
        <w:t>dropbox</w:t>
      </w:r>
      <w:proofErr w:type="spellEnd"/>
      <w:r w:rsidRPr="00C7641E">
        <w:rPr>
          <w:rStyle w:val="None"/>
          <w:rFonts w:ascii="Arial" w:hAnsi="Arial"/>
          <w:sz w:val="24"/>
          <w:szCs w:val="24"/>
        </w:rPr>
        <w:t xml:space="preserve">, which can at times reflect specific names, including last names. </w:t>
      </w:r>
    </w:p>
    <w:p w:rsidR="00C21D15" w:rsidRPr="00C7641E" w:rsidRDefault="00C21D15" w:rsidP="005F4492">
      <w:pPr>
        <w:pStyle w:val="BodyA"/>
        <w:rPr>
          <w:rStyle w:val="None"/>
          <w:rFonts w:ascii="Arial" w:hAnsi="Arial"/>
          <w:sz w:val="24"/>
        </w:rPr>
      </w:pPr>
    </w:p>
    <w:p w:rsidR="00C21D15" w:rsidRPr="00C7641E" w:rsidRDefault="00C21D15" w:rsidP="005F4492">
      <w:pPr>
        <w:pStyle w:val="BodyA"/>
        <w:rPr>
          <w:rStyle w:val="None"/>
          <w:rFonts w:ascii="Arial" w:hAnsi="Arial"/>
          <w:sz w:val="24"/>
        </w:rPr>
      </w:pPr>
      <w:r w:rsidRPr="00C7641E">
        <w:rPr>
          <w:rStyle w:val="None"/>
          <w:rFonts w:ascii="Arial" w:hAnsi="Arial"/>
          <w:sz w:val="24"/>
          <w:szCs w:val="24"/>
        </w:rPr>
        <w:t xml:space="preserve">Action item for Christina to eliminate any last names from documents uploaded to the </w:t>
      </w:r>
      <w:proofErr w:type="spellStart"/>
      <w:r w:rsidRPr="00C7641E">
        <w:rPr>
          <w:rStyle w:val="None"/>
          <w:rFonts w:ascii="Arial" w:hAnsi="Arial"/>
          <w:sz w:val="24"/>
          <w:szCs w:val="24"/>
        </w:rPr>
        <w:t>dropbox</w:t>
      </w:r>
      <w:proofErr w:type="spellEnd"/>
      <w:r w:rsidRPr="00C7641E">
        <w:rPr>
          <w:rStyle w:val="None"/>
          <w:rFonts w:ascii="Arial" w:hAnsi="Arial"/>
          <w:sz w:val="24"/>
          <w:szCs w:val="24"/>
        </w:rPr>
        <w:t>. Clarification we will keep first names with last initials in the minutes.</w:t>
      </w:r>
    </w:p>
    <w:p w:rsidR="00C21D15" w:rsidRPr="00C7641E" w:rsidRDefault="00C21D15" w:rsidP="005F4492">
      <w:pPr>
        <w:pStyle w:val="BodyA"/>
        <w:rPr>
          <w:rStyle w:val="None"/>
          <w:rFonts w:ascii="Arial" w:hAnsi="Arial"/>
          <w:sz w:val="24"/>
        </w:rPr>
      </w:pPr>
    </w:p>
    <w:p w:rsidR="00033687" w:rsidRPr="00C7641E" w:rsidRDefault="00C21D15" w:rsidP="005F4492">
      <w:pPr>
        <w:pStyle w:val="BodyA"/>
        <w:rPr>
          <w:rStyle w:val="None"/>
          <w:rFonts w:ascii="Arial" w:hAnsi="Arial"/>
          <w:sz w:val="24"/>
        </w:rPr>
      </w:pPr>
      <w:r w:rsidRPr="00C7641E">
        <w:rPr>
          <w:rStyle w:val="None"/>
          <w:rFonts w:ascii="Arial" w:hAnsi="Arial"/>
          <w:sz w:val="24"/>
          <w:szCs w:val="24"/>
        </w:rPr>
        <w:t>Jay moved to approve the January 2020 minutes, provide we eliminate any last names from the record. Seth seconded. Minutes were approved by consensus.</w:t>
      </w:r>
    </w:p>
    <w:p w:rsidR="00033687" w:rsidRPr="00C7641E" w:rsidRDefault="00033687" w:rsidP="00033687">
      <w:pPr>
        <w:pStyle w:val="BodyA"/>
        <w:ind w:firstLine="360"/>
        <w:rPr>
          <w:rStyle w:val="None"/>
          <w:rFonts w:ascii="Arial" w:hAnsi="Arial"/>
          <w:sz w:val="24"/>
        </w:rPr>
      </w:pPr>
    </w:p>
    <w:p w:rsidR="00033687" w:rsidRPr="00C7641E" w:rsidRDefault="00033687" w:rsidP="00033687">
      <w:pPr>
        <w:pStyle w:val="BodyA"/>
        <w:rPr>
          <w:rStyle w:val="None"/>
          <w:rFonts w:ascii="Arial" w:hAnsi="Arial"/>
          <w:sz w:val="24"/>
        </w:rPr>
      </w:pPr>
    </w:p>
    <w:p w:rsidR="00033687" w:rsidRPr="00C7641E" w:rsidRDefault="00033687" w:rsidP="00033687">
      <w:pPr>
        <w:pStyle w:val="ListParagraph"/>
        <w:numPr>
          <w:ilvl w:val="0"/>
          <w:numId w:val="19"/>
        </w:numPr>
        <w:pBdr>
          <w:top w:val="nil"/>
          <w:left w:val="nil"/>
          <w:bottom w:val="nil"/>
          <w:right w:val="nil"/>
          <w:between w:val="nil"/>
          <w:bar w:val="nil"/>
        </w:pBdr>
        <w:contextualSpacing w:val="0"/>
        <w:rPr>
          <w:rFonts w:ascii="Arial" w:hAnsi="Arial"/>
          <w:sz w:val="24"/>
          <w:szCs w:val="24"/>
        </w:rPr>
      </w:pPr>
      <w:r w:rsidRPr="00C7641E">
        <w:rPr>
          <w:rStyle w:val="None"/>
          <w:rFonts w:ascii="Arial" w:hAnsi="Arial"/>
          <w:b/>
          <w:bCs/>
          <w:sz w:val="24"/>
          <w:szCs w:val="24"/>
        </w:rPr>
        <w:t>Monthly Action Items</w:t>
      </w:r>
    </w:p>
    <w:p w:rsidR="00033687" w:rsidRPr="00C7641E" w:rsidRDefault="00033687" w:rsidP="00033687">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C7641E">
        <w:rPr>
          <w:rStyle w:val="None"/>
          <w:rFonts w:ascii="Arial" w:hAnsi="Arial"/>
          <w:sz w:val="24"/>
          <w:szCs w:val="24"/>
        </w:rPr>
        <w:t xml:space="preserve">Forward December 2019 meeting minutes to Pam/Beth - </w:t>
      </w:r>
      <w:r w:rsidRPr="00C7641E">
        <w:rPr>
          <w:rStyle w:val="None"/>
          <w:rFonts w:ascii="Arial" w:hAnsi="Arial"/>
          <w:b/>
          <w:sz w:val="24"/>
          <w:szCs w:val="24"/>
        </w:rPr>
        <w:t>CHRISTINA</w:t>
      </w:r>
      <w:r w:rsidRPr="00C7641E">
        <w:rPr>
          <w:rStyle w:val="None"/>
          <w:rFonts w:ascii="Arial" w:hAnsi="Arial"/>
          <w:sz w:val="24"/>
          <w:szCs w:val="24"/>
        </w:rPr>
        <w:t xml:space="preserve"> (DONE)</w:t>
      </w:r>
    </w:p>
    <w:p w:rsidR="00033687" w:rsidRPr="00C7641E" w:rsidRDefault="00033687" w:rsidP="00033687">
      <w:pPr>
        <w:pStyle w:val="BodyA"/>
        <w:ind w:left="360"/>
        <w:rPr>
          <w:rStyle w:val="None"/>
          <w:rFonts w:ascii="Arial" w:eastAsiaTheme="minorHAnsi" w:hAnsi="Arial" w:cstheme="minorBidi"/>
          <w:color w:val="auto"/>
          <w:sz w:val="24"/>
          <w:bdr w:val="none" w:sz="0" w:space="0" w:color="auto"/>
        </w:rPr>
      </w:pPr>
    </w:p>
    <w:p w:rsidR="00033687" w:rsidRPr="00C7641E" w:rsidRDefault="00033687" w:rsidP="00033687">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C7641E">
        <w:rPr>
          <w:rStyle w:val="None"/>
          <w:rFonts w:ascii="Arial" w:hAnsi="Arial"/>
          <w:b/>
          <w:bCs/>
          <w:sz w:val="24"/>
          <w:szCs w:val="24"/>
        </w:rPr>
        <w:t>Routine Reports</w:t>
      </w:r>
    </w:p>
    <w:p w:rsidR="00033687" w:rsidRPr="00C7641E" w:rsidRDefault="00033687" w:rsidP="00033687">
      <w:pPr>
        <w:pStyle w:val="BodyA"/>
        <w:ind w:left="288"/>
        <w:rPr>
          <w:rStyle w:val="None"/>
          <w:rFonts w:ascii="Arial" w:eastAsiaTheme="minorHAnsi" w:hAnsi="Arial" w:cstheme="minorBidi"/>
          <w:color w:val="auto"/>
          <w:sz w:val="24"/>
          <w:bdr w:val="none" w:sz="0" w:space="0" w:color="auto"/>
        </w:rPr>
      </w:pPr>
      <w:r w:rsidRPr="00C7641E">
        <w:rPr>
          <w:rStyle w:val="None"/>
          <w:rFonts w:ascii="Arial" w:hAnsi="Arial"/>
          <w:sz w:val="24"/>
          <w:szCs w:val="24"/>
        </w:rPr>
        <w:t>a) Report on Suggestions to the Board</w:t>
      </w:r>
    </w:p>
    <w:p w:rsidR="00033687" w:rsidRPr="00C7641E" w:rsidRDefault="00033687" w:rsidP="00033687">
      <w:pPr>
        <w:pStyle w:val="BodyA"/>
        <w:ind w:left="576"/>
        <w:rPr>
          <w:rStyle w:val="None"/>
          <w:rFonts w:ascii="Arial" w:hAnsi="Arial"/>
          <w:sz w:val="24"/>
        </w:rPr>
      </w:pPr>
      <w:r w:rsidRPr="00C7641E">
        <w:rPr>
          <w:rStyle w:val="None"/>
          <w:rFonts w:ascii="Arial" w:hAnsi="Arial"/>
          <w:sz w:val="24"/>
          <w:szCs w:val="24"/>
        </w:rPr>
        <w:t xml:space="preserve">1. </w:t>
      </w:r>
      <w:r w:rsidR="00C21D15" w:rsidRPr="00C7641E">
        <w:rPr>
          <w:rStyle w:val="None"/>
          <w:rFonts w:ascii="Arial" w:hAnsi="Arial"/>
          <w:sz w:val="24"/>
          <w:szCs w:val="24"/>
        </w:rPr>
        <w:t>None</w:t>
      </w:r>
    </w:p>
    <w:p w:rsidR="00033687" w:rsidRPr="00C7641E" w:rsidRDefault="00033687" w:rsidP="00033687">
      <w:pPr>
        <w:pStyle w:val="BodyA"/>
        <w:ind w:left="576"/>
        <w:rPr>
          <w:rStyle w:val="None"/>
          <w:rFonts w:ascii="Arial" w:hAnsi="Arial"/>
          <w:sz w:val="24"/>
        </w:rPr>
      </w:pPr>
    </w:p>
    <w:p w:rsidR="00C21D15" w:rsidRPr="00C7641E" w:rsidRDefault="00033687" w:rsidP="00033687">
      <w:pPr>
        <w:pStyle w:val="BodyA"/>
        <w:ind w:left="270"/>
        <w:rPr>
          <w:rStyle w:val="None"/>
          <w:rFonts w:ascii="Arial" w:hAnsi="Arial"/>
          <w:sz w:val="24"/>
        </w:rPr>
      </w:pPr>
      <w:r w:rsidRPr="00C7641E">
        <w:rPr>
          <w:rStyle w:val="None"/>
          <w:rFonts w:ascii="Arial" w:hAnsi="Arial"/>
          <w:sz w:val="24"/>
        </w:rPr>
        <w:t>b</w:t>
      </w:r>
      <w:r w:rsidRPr="00C7641E">
        <w:rPr>
          <w:rStyle w:val="None"/>
          <w:rFonts w:ascii="Arial" w:hAnsi="Arial"/>
          <w:sz w:val="24"/>
          <w:szCs w:val="24"/>
        </w:rPr>
        <w:t xml:space="preserve">) Webmaster’s Report </w:t>
      </w:r>
      <w:r w:rsidRPr="00C7641E">
        <w:rPr>
          <w:rStyle w:val="None"/>
          <w:rFonts w:ascii="Arial" w:hAnsi="Arial"/>
          <w:i/>
          <w:sz w:val="24"/>
          <w:szCs w:val="24"/>
        </w:rPr>
        <w:t xml:space="preserve">(2020-02 Webmaster </w:t>
      </w:r>
      <w:proofErr w:type="spellStart"/>
      <w:r w:rsidRPr="00C7641E">
        <w:rPr>
          <w:rStyle w:val="None"/>
          <w:rFonts w:ascii="Arial" w:hAnsi="Arial"/>
          <w:i/>
          <w:sz w:val="24"/>
          <w:szCs w:val="24"/>
        </w:rPr>
        <w:t>Report.docx</w:t>
      </w:r>
      <w:proofErr w:type="spellEnd"/>
      <w:r w:rsidRPr="00C7641E">
        <w:rPr>
          <w:rStyle w:val="None"/>
          <w:rFonts w:ascii="Arial" w:hAnsi="Arial"/>
          <w:i/>
          <w:sz w:val="24"/>
          <w:szCs w:val="24"/>
        </w:rPr>
        <w:t>)</w:t>
      </w:r>
    </w:p>
    <w:p w:rsidR="00C21D15" w:rsidRPr="00C7641E" w:rsidRDefault="00C21D15" w:rsidP="00033687">
      <w:pPr>
        <w:pStyle w:val="BodyA"/>
        <w:ind w:left="270"/>
        <w:rPr>
          <w:rStyle w:val="None"/>
          <w:rFonts w:ascii="Arial" w:hAnsi="Arial"/>
          <w:sz w:val="24"/>
        </w:rPr>
      </w:pPr>
    </w:p>
    <w:p w:rsidR="00E57DD6" w:rsidRPr="00C7641E" w:rsidRDefault="00C21D15" w:rsidP="00C21D15">
      <w:pPr>
        <w:pStyle w:val="BodyA"/>
        <w:rPr>
          <w:rStyle w:val="None"/>
          <w:rFonts w:ascii="Arial" w:hAnsi="Arial"/>
          <w:sz w:val="24"/>
        </w:rPr>
      </w:pPr>
      <w:r w:rsidRPr="00C7641E">
        <w:rPr>
          <w:rStyle w:val="None"/>
          <w:rFonts w:ascii="Arial" w:hAnsi="Arial"/>
          <w:sz w:val="24"/>
          <w:szCs w:val="24"/>
        </w:rPr>
        <w:t>Question was raised regarding whether there is a master list of all registered groups. Concern over meeting closures. Do we know how many active groups/</w:t>
      </w:r>
      <w:proofErr w:type="spellStart"/>
      <w:r w:rsidRPr="00C7641E">
        <w:rPr>
          <w:rStyle w:val="None"/>
          <w:rFonts w:ascii="Arial" w:hAnsi="Arial"/>
          <w:sz w:val="24"/>
          <w:szCs w:val="24"/>
        </w:rPr>
        <w:t>intergrou</w:t>
      </w:r>
      <w:r w:rsidR="00E71ADB" w:rsidRPr="00C7641E">
        <w:rPr>
          <w:rStyle w:val="None"/>
          <w:rFonts w:ascii="Arial" w:hAnsi="Arial"/>
          <w:sz w:val="24"/>
          <w:szCs w:val="24"/>
        </w:rPr>
        <w:t>ps</w:t>
      </w:r>
      <w:proofErr w:type="spellEnd"/>
      <w:r w:rsidR="00E71ADB" w:rsidRPr="00C7641E">
        <w:rPr>
          <w:rStyle w:val="None"/>
          <w:rFonts w:ascii="Arial" w:hAnsi="Arial"/>
          <w:sz w:val="24"/>
          <w:szCs w:val="24"/>
        </w:rPr>
        <w:t xml:space="preserve"> we currently have? Response</w:t>
      </w:r>
      <w:r w:rsidR="007E0B26" w:rsidRPr="00C7641E">
        <w:rPr>
          <w:rStyle w:val="None"/>
          <w:rFonts w:ascii="Arial" w:hAnsi="Arial"/>
          <w:sz w:val="24"/>
          <w:szCs w:val="24"/>
        </w:rPr>
        <w:t xml:space="preserve">: </w:t>
      </w:r>
      <w:r w:rsidRPr="00C7641E">
        <w:rPr>
          <w:rStyle w:val="None"/>
          <w:rFonts w:ascii="Arial" w:hAnsi="Arial"/>
          <w:sz w:val="24"/>
          <w:szCs w:val="24"/>
        </w:rPr>
        <w:t xml:space="preserve">approximately </w:t>
      </w:r>
      <w:r w:rsidR="007E0B26" w:rsidRPr="00C7641E">
        <w:rPr>
          <w:rStyle w:val="None"/>
          <w:rFonts w:ascii="Arial" w:hAnsi="Arial"/>
          <w:sz w:val="24"/>
          <w:szCs w:val="24"/>
        </w:rPr>
        <w:t>*</w:t>
      </w:r>
      <w:r w:rsidRPr="00C7641E">
        <w:rPr>
          <w:rStyle w:val="None"/>
          <w:rFonts w:ascii="Arial" w:hAnsi="Arial"/>
          <w:sz w:val="24"/>
          <w:szCs w:val="24"/>
        </w:rPr>
        <w:t>1600.</w:t>
      </w:r>
      <w:r w:rsidR="007E0B26" w:rsidRPr="00C7641E">
        <w:rPr>
          <w:rStyle w:val="None"/>
          <w:rFonts w:ascii="Arial" w:hAnsi="Arial"/>
          <w:sz w:val="24"/>
          <w:szCs w:val="24"/>
        </w:rPr>
        <w:t xml:space="preserve"> </w:t>
      </w:r>
      <w:r w:rsidRPr="00C7641E">
        <w:rPr>
          <w:rStyle w:val="None"/>
          <w:rFonts w:ascii="Arial" w:hAnsi="Arial"/>
          <w:sz w:val="24"/>
          <w:szCs w:val="24"/>
        </w:rPr>
        <w:t xml:space="preserve">And can we get clarity from Beth regarding how many new meetings have been listed, and </w:t>
      </w:r>
      <w:r w:rsidR="00E57DD6" w:rsidRPr="00C7641E">
        <w:rPr>
          <w:rStyle w:val="None"/>
          <w:rFonts w:ascii="Arial" w:hAnsi="Arial"/>
          <w:sz w:val="24"/>
          <w:szCs w:val="24"/>
        </w:rPr>
        <w:t xml:space="preserve">can we somehow discern which registered groups are actually </w:t>
      </w:r>
      <w:r w:rsidR="00E57DD6" w:rsidRPr="00C7641E">
        <w:rPr>
          <w:rStyle w:val="None"/>
          <w:rFonts w:ascii="Arial" w:hAnsi="Arial"/>
          <w:i/>
          <w:sz w:val="24"/>
          <w:szCs w:val="24"/>
        </w:rPr>
        <w:t xml:space="preserve">new </w:t>
      </w:r>
      <w:r w:rsidR="00E57DD6" w:rsidRPr="00C7641E">
        <w:rPr>
          <w:rStyle w:val="None"/>
          <w:rFonts w:ascii="Arial" w:hAnsi="Arial"/>
          <w:sz w:val="24"/>
          <w:szCs w:val="24"/>
        </w:rPr>
        <w:t xml:space="preserve">vs. pre-established groups that are finally getting around to registering with FWS. </w:t>
      </w:r>
    </w:p>
    <w:p w:rsidR="00E57DD6" w:rsidRPr="00C7641E" w:rsidRDefault="00E57DD6" w:rsidP="00C21D15">
      <w:pPr>
        <w:pStyle w:val="BodyA"/>
        <w:rPr>
          <w:rStyle w:val="None"/>
          <w:rFonts w:ascii="Arial" w:hAnsi="Arial"/>
          <w:sz w:val="24"/>
        </w:rPr>
      </w:pPr>
    </w:p>
    <w:p w:rsidR="007E0B26" w:rsidRPr="00C7641E" w:rsidRDefault="00E57DD6" w:rsidP="00033687">
      <w:pPr>
        <w:pStyle w:val="BodyA"/>
        <w:rPr>
          <w:rStyle w:val="None"/>
          <w:rFonts w:ascii="Arial" w:hAnsi="Arial"/>
          <w:sz w:val="24"/>
        </w:rPr>
      </w:pPr>
      <w:r w:rsidRPr="00C7641E">
        <w:rPr>
          <w:rStyle w:val="None"/>
          <w:rFonts w:ascii="Arial" w:hAnsi="Arial"/>
          <w:sz w:val="24"/>
          <w:szCs w:val="24"/>
        </w:rPr>
        <w:t xml:space="preserve">Action item assigned to NANCY to reach out to Beth regarding this information. </w:t>
      </w:r>
    </w:p>
    <w:p w:rsidR="00C21D15" w:rsidRPr="00C7641E" w:rsidRDefault="00C21D15" w:rsidP="00033687">
      <w:pPr>
        <w:pStyle w:val="BodyA"/>
        <w:rPr>
          <w:rStyle w:val="None"/>
          <w:rFonts w:ascii="Arial" w:hAnsi="Arial"/>
          <w:sz w:val="24"/>
        </w:rPr>
      </w:pPr>
    </w:p>
    <w:p w:rsidR="007E0B26" w:rsidRPr="00C7641E" w:rsidRDefault="007E0B26" w:rsidP="00033687">
      <w:pPr>
        <w:pStyle w:val="BodyA"/>
        <w:rPr>
          <w:rStyle w:val="None"/>
          <w:rFonts w:ascii="Arial" w:hAnsi="Arial"/>
          <w:sz w:val="24"/>
        </w:rPr>
      </w:pPr>
      <w:r w:rsidRPr="00C7641E">
        <w:rPr>
          <w:rStyle w:val="None"/>
          <w:rFonts w:ascii="Arial" w:hAnsi="Arial"/>
          <w:i/>
          <w:sz w:val="24"/>
          <w:szCs w:val="24"/>
        </w:rPr>
        <w:t xml:space="preserve">*NOTE: According to the recently posted </w:t>
      </w:r>
      <w:proofErr w:type="gramStart"/>
      <w:r w:rsidRPr="00C7641E">
        <w:rPr>
          <w:rStyle w:val="None"/>
          <w:rFonts w:ascii="Arial" w:hAnsi="Arial"/>
          <w:i/>
          <w:sz w:val="24"/>
          <w:szCs w:val="24"/>
        </w:rPr>
        <w:t>webmaster</w:t>
      </w:r>
      <w:proofErr w:type="gramEnd"/>
      <w:r w:rsidRPr="00C7641E">
        <w:rPr>
          <w:rStyle w:val="None"/>
          <w:rFonts w:ascii="Arial" w:hAnsi="Arial"/>
          <w:i/>
          <w:sz w:val="24"/>
          <w:szCs w:val="24"/>
        </w:rPr>
        <w:t xml:space="preserve"> report as of 3.8.2020, Beth clarified we have approximately 970 registered groups and approximately 75 </w:t>
      </w:r>
      <w:proofErr w:type="spellStart"/>
      <w:r w:rsidRPr="00C7641E">
        <w:rPr>
          <w:rStyle w:val="None"/>
          <w:rFonts w:ascii="Arial" w:hAnsi="Arial"/>
          <w:i/>
          <w:sz w:val="24"/>
          <w:szCs w:val="24"/>
        </w:rPr>
        <w:t>intergroups</w:t>
      </w:r>
      <w:proofErr w:type="spellEnd"/>
      <w:r w:rsidRPr="00C7641E">
        <w:rPr>
          <w:rStyle w:val="None"/>
          <w:rFonts w:ascii="Arial" w:hAnsi="Arial"/>
          <w:i/>
          <w:sz w:val="24"/>
          <w:szCs w:val="24"/>
        </w:rPr>
        <w:t>. An unknown number of groups/</w:t>
      </w:r>
      <w:proofErr w:type="spellStart"/>
      <w:r w:rsidRPr="00C7641E">
        <w:rPr>
          <w:rStyle w:val="None"/>
          <w:rFonts w:ascii="Arial" w:hAnsi="Arial"/>
          <w:i/>
          <w:sz w:val="24"/>
          <w:szCs w:val="24"/>
        </w:rPr>
        <w:t>intergroups</w:t>
      </w:r>
      <w:proofErr w:type="spellEnd"/>
      <w:r w:rsidRPr="00C7641E">
        <w:rPr>
          <w:rStyle w:val="None"/>
          <w:rFonts w:ascii="Arial" w:hAnsi="Arial"/>
          <w:i/>
          <w:sz w:val="24"/>
          <w:szCs w:val="24"/>
        </w:rPr>
        <w:t xml:space="preserve"> have chosen not to register.</w:t>
      </w:r>
    </w:p>
    <w:p w:rsidR="00033687" w:rsidRPr="00C7641E" w:rsidRDefault="00033687" w:rsidP="00033687">
      <w:pPr>
        <w:pStyle w:val="BodyA"/>
        <w:rPr>
          <w:rStyle w:val="None"/>
          <w:rFonts w:ascii="Arial" w:hAnsi="Arial"/>
          <w:sz w:val="24"/>
        </w:rPr>
      </w:pPr>
    </w:p>
    <w:p w:rsidR="00033687" w:rsidRPr="00C7641E" w:rsidRDefault="00033687" w:rsidP="00033687">
      <w:pPr>
        <w:pStyle w:val="ListParagraph"/>
        <w:numPr>
          <w:ilvl w:val="0"/>
          <w:numId w:val="19"/>
        </w:numPr>
        <w:pBdr>
          <w:top w:val="nil"/>
          <w:left w:val="nil"/>
          <w:bottom w:val="nil"/>
          <w:right w:val="nil"/>
          <w:between w:val="nil"/>
          <w:bar w:val="nil"/>
        </w:pBdr>
        <w:contextualSpacing w:val="0"/>
        <w:rPr>
          <w:rStyle w:val="None"/>
          <w:rFonts w:ascii="Arial" w:eastAsia="Calibri" w:hAnsi="Arial" w:cs="Calibri"/>
          <w:color w:val="000000"/>
          <w:sz w:val="24"/>
          <w:u w:color="000000"/>
          <w:bdr w:val="nil"/>
        </w:rPr>
      </w:pPr>
      <w:r w:rsidRPr="00C7641E">
        <w:rPr>
          <w:rStyle w:val="None"/>
          <w:rFonts w:ascii="Arial" w:hAnsi="Arial"/>
          <w:b/>
          <w:bCs/>
          <w:sz w:val="24"/>
          <w:szCs w:val="24"/>
        </w:rPr>
        <w:t>Business</w:t>
      </w:r>
    </w:p>
    <w:p w:rsidR="00033687" w:rsidRPr="00C7641E" w:rsidRDefault="00033687" w:rsidP="00033687">
      <w:pPr>
        <w:pStyle w:val="ListParagraph"/>
        <w:ind w:left="360"/>
        <w:rPr>
          <w:rFonts w:ascii="Arial" w:hAnsi="Arial"/>
          <w:sz w:val="24"/>
          <w:szCs w:val="24"/>
        </w:rPr>
      </w:pPr>
    </w:p>
    <w:p w:rsidR="00033687" w:rsidRPr="00C7641E" w:rsidRDefault="00033687" w:rsidP="00033687">
      <w:pPr>
        <w:pStyle w:val="BodyA"/>
        <w:ind w:firstLine="720"/>
        <w:rPr>
          <w:rStyle w:val="None"/>
          <w:rFonts w:ascii="Arial" w:eastAsiaTheme="minorHAnsi" w:hAnsi="Arial" w:cstheme="minorBidi"/>
          <w:color w:val="auto"/>
          <w:sz w:val="24"/>
          <w:bdr w:val="none" w:sz="0" w:space="0" w:color="auto"/>
        </w:rPr>
      </w:pPr>
      <w:r w:rsidRPr="00C7641E">
        <w:rPr>
          <w:rStyle w:val="None"/>
          <w:rFonts w:ascii="Arial" w:hAnsi="Arial"/>
          <w:b/>
          <w:bCs/>
          <w:sz w:val="24"/>
          <w:szCs w:val="24"/>
        </w:rPr>
        <w:t>ELEVATED PRIORITY:</w:t>
      </w:r>
    </w:p>
    <w:p w:rsidR="00033687" w:rsidRPr="00C7641E" w:rsidRDefault="00033687" w:rsidP="00033687">
      <w:pPr>
        <w:pStyle w:val="ListParagraph"/>
        <w:ind w:left="0"/>
        <w:rPr>
          <w:rStyle w:val="None"/>
          <w:rFonts w:ascii="Arial" w:eastAsia="Calibri" w:hAnsi="Arial" w:cs="Calibri"/>
          <w:color w:val="000000"/>
          <w:sz w:val="24"/>
          <w:u w:color="000000"/>
          <w:bdr w:val="nil"/>
        </w:rPr>
      </w:pPr>
      <w:r w:rsidRPr="00C7641E">
        <w:rPr>
          <w:rStyle w:val="None"/>
          <w:rFonts w:ascii="Arial" w:hAnsi="Arial"/>
          <w:b/>
          <w:bCs/>
          <w:sz w:val="24"/>
          <w:szCs w:val="24"/>
        </w:rPr>
        <w:t xml:space="preserve">     </w:t>
      </w:r>
    </w:p>
    <w:p w:rsidR="00E57DD6" w:rsidRPr="00C7641E" w:rsidRDefault="00033687" w:rsidP="00033687">
      <w:pPr>
        <w:pStyle w:val="ListParagraph"/>
        <w:numPr>
          <w:ilvl w:val="0"/>
          <w:numId w:val="27"/>
        </w:numPr>
        <w:pBdr>
          <w:top w:val="nil"/>
          <w:left w:val="nil"/>
          <w:bottom w:val="nil"/>
          <w:right w:val="nil"/>
          <w:between w:val="nil"/>
          <w:bar w:val="nil"/>
        </w:pBdr>
        <w:contextualSpacing w:val="0"/>
        <w:rPr>
          <w:rFonts w:ascii="Arial" w:hAnsi="Arial"/>
          <w:sz w:val="24"/>
          <w:szCs w:val="20"/>
        </w:rPr>
      </w:pPr>
      <w:r w:rsidRPr="00C7641E">
        <w:rPr>
          <w:rFonts w:ascii="Arial" w:hAnsi="Arial"/>
          <w:color w:val="222222"/>
          <w:sz w:val="24"/>
          <w:shd w:val="clear" w:color="auto" w:fill="FFFFFF"/>
        </w:rPr>
        <w:t xml:space="preserve">Fiscal Year-end Financial Matters - </w:t>
      </w:r>
      <w:r w:rsidRPr="00C7641E">
        <w:rPr>
          <w:rFonts w:ascii="Arial" w:hAnsi="Arial"/>
          <w:b/>
          <w:color w:val="222222"/>
          <w:sz w:val="24"/>
          <w:shd w:val="clear" w:color="auto" w:fill="FFFFFF"/>
        </w:rPr>
        <w:t>JAY</w:t>
      </w:r>
      <w:r w:rsidRPr="00C7641E">
        <w:rPr>
          <w:rFonts w:ascii="Arial" w:hAnsi="Arial"/>
          <w:color w:val="222222"/>
          <w:sz w:val="24"/>
          <w:shd w:val="clear" w:color="auto" w:fill="FFFFFF"/>
        </w:rPr>
        <w:t xml:space="preserve"> </w:t>
      </w:r>
      <w:r w:rsidRPr="00C7641E">
        <w:rPr>
          <w:rFonts w:ascii="Arial" w:hAnsi="Arial"/>
          <w:i/>
          <w:color w:val="222222"/>
          <w:sz w:val="24"/>
          <w:shd w:val="clear" w:color="auto" w:fill="FFFFFF"/>
        </w:rPr>
        <w:t>(</w:t>
      </w:r>
      <w:proofErr w:type="spellStart"/>
      <w:r w:rsidRPr="00C7641E">
        <w:rPr>
          <w:rFonts w:ascii="Arial" w:hAnsi="Arial"/>
          <w:i/>
          <w:color w:val="222222"/>
          <w:sz w:val="24"/>
          <w:shd w:val="clear" w:color="auto" w:fill="FFFFFF"/>
        </w:rPr>
        <w:t>LetterTo</w:t>
      </w:r>
      <w:proofErr w:type="spellEnd"/>
      <w:r w:rsidRPr="00C7641E">
        <w:rPr>
          <w:rFonts w:ascii="Arial" w:hAnsi="Arial"/>
          <w:i/>
          <w:color w:val="222222"/>
          <w:sz w:val="24"/>
          <w:shd w:val="clear" w:color="auto" w:fill="FFFFFF"/>
        </w:rPr>
        <w:t xml:space="preserve"> CPA signed by </w:t>
      </w:r>
      <w:proofErr w:type="spellStart"/>
      <w:r w:rsidRPr="00C7641E">
        <w:rPr>
          <w:rFonts w:ascii="Arial" w:hAnsi="Arial"/>
          <w:i/>
          <w:color w:val="222222"/>
          <w:sz w:val="24"/>
          <w:shd w:val="clear" w:color="auto" w:fill="FFFFFF"/>
        </w:rPr>
        <w:t>Jay.pdf</w:t>
      </w:r>
      <w:proofErr w:type="spellEnd"/>
      <w:r w:rsidRPr="00C7641E">
        <w:rPr>
          <w:rFonts w:ascii="Arial" w:hAnsi="Arial"/>
          <w:i/>
          <w:color w:val="222222"/>
          <w:sz w:val="24"/>
          <w:shd w:val="clear" w:color="auto" w:fill="FFFFFF"/>
        </w:rPr>
        <w:t xml:space="preserve">; Adjusting Journal </w:t>
      </w:r>
      <w:proofErr w:type="spellStart"/>
      <w:r w:rsidRPr="00C7641E">
        <w:rPr>
          <w:rFonts w:ascii="Arial" w:hAnsi="Arial"/>
          <w:i/>
          <w:color w:val="222222"/>
          <w:sz w:val="24"/>
          <w:shd w:val="clear" w:color="auto" w:fill="FFFFFF"/>
        </w:rPr>
        <w:t>Entries.pdf</w:t>
      </w:r>
      <w:proofErr w:type="spellEnd"/>
      <w:r w:rsidRPr="00C7641E">
        <w:rPr>
          <w:rFonts w:ascii="Arial" w:hAnsi="Arial"/>
          <w:i/>
          <w:color w:val="222222"/>
          <w:sz w:val="24"/>
          <w:shd w:val="clear" w:color="auto" w:fill="FFFFFF"/>
        </w:rPr>
        <w:t>; 2018-19 Form 990 (1)</w:t>
      </w:r>
      <w:proofErr w:type="gramStart"/>
      <w:r w:rsidRPr="00C7641E">
        <w:rPr>
          <w:rFonts w:ascii="Arial" w:hAnsi="Arial"/>
          <w:i/>
          <w:color w:val="222222"/>
          <w:sz w:val="24"/>
          <w:shd w:val="clear" w:color="auto" w:fill="FFFFFF"/>
        </w:rPr>
        <w:t>.</w:t>
      </w:r>
      <w:proofErr w:type="spellStart"/>
      <w:r w:rsidRPr="00C7641E">
        <w:rPr>
          <w:rFonts w:ascii="Arial" w:hAnsi="Arial"/>
          <w:i/>
          <w:color w:val="222222"/>
          <w:sz w:val="24"/>
          <w:shd w:val="clear" w:color="auto" w:fill="FFFFFF"/>
        </w:rPr>
        <w:t>pdf</w:t>
      </w:r>
      <w:proofErr w:type="spellEnd"/>
      <w:proofErr w:type="gramEnd"/>
      <w:r w:rsidRPr="00C7641E">
        <w:rPr>
          <w:rFonts w:ascii="Arial" w:hAnsi="Arial"/>
          <w:i/>
          <w:color w:val="222222"/>
          <w:sz w:val="24"/>
          <w:shd w:val="clear" w:color="auto" w:fill="FFFFFF"/>
        </w:rPr>
        <w:t>; Final P&amp;L2018-19.pdf; Final CPA Review 2018-19.pdf; Final Balance Sheet 2019-9.pdf)</w:t>
      </w:r>
    </w:p>
    <w:p w:rsidR="00E57DD6" w:rsidRPr="00C7641E" w:rsidRDefault="00E57DD6" w:rsidP="00E57DD6">
      <w:pPr>
        <w:pBdr>
          <w:top w:val="nil"/>
          <w:left w:val="nil"/>
          <w:bottom w:val="nil"/>
          <w:right w:val="nil"/>
          <w:between w:val="nil"/>
          <w:bar w:val="nil"/>
        </w:pBdr>
        <w:rPr>
          <w:rFonts w:ascii="Arial" w:hAnsi="Arial"/>
          <w:sz w:val="24"/>
          <w:szCs w:val="20"/>
        </w:rPr>
      </w:pPr>
    </w:p>
    <w:p w:rsidR="00E57DD6" w:rsidRPr="00C7641E" w:rsidRDefault="00E57DD6" w:rsidP="00E57DD6">
      <w:pPr>
        <w:pBdr>
          <w:top w:val="nil"/>
          <w:left w:val="nil"/>
          <w:bottom w:val="nil"/>
          <w:right w:val="nil"/>
          <w:between w:val="nil"/>
          <w:bar w:val="nil"/>
        </w:pBdr>
        <w:rPr>
          <w:rFonts w:ascii="Arial" w:hAnsi="Arial"/>
          <w:sz w:val="24"/>
          <w:szCs w:val="20"/>
        </w:rPr>
      </w:pPr>
    </w:p>
    <w:p w:rsidR="004E5070" w:rsidRPr="00C7641E" w:rsidRDefault="00311466" w:rsidP="00E57DD6">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The following review referenced Drop box sub-folder “Fiscal Year-End Financial Material”, located within “Documents &amp; Materials.” Board members are welcome to review the Letter to the CPA signed by the Treasurer, Jay, which was part </w:t>
      </w:r>
      <w:r w:rsidR="004E5070" w:rsidRPr="00C7641E">
        <w:rPr>
          <w:rFonts w:ascii="Arial" w:hAnsi="Arial"/>
          <w:sz w:val="24"/>
          <w:szCs w:val="20"/>
        </w:rPr>
        <w:t>of the CPA’s review process. Our</w:t>
      </w:r>
      <w:r w:rsidRPr="00C7641E">
        <w:rPr>
          <w:rFonts w:ascii="Arial" w:hAnsi="Arial"/>
          <w:sz w:val="24"/>
          <w:szCs w:val="20"/>
        </w:rPr>
        <w:t xml:space="preserve"> CPA firm also proposed the form “Adjusting Journal Entries,</w:t>
      </w:r>
      <w:r w:rsidR="004E5070" w:rsidRPr="00C7641E">
        <w:rPr>
          <w:rFonts w:ascii="Arial" w:hAnsi="Arial"/>
          <w:sz w:val="24"/>
          <w:szCs w:val="20"/>
        </w:rPr>
        <w:t xml:space="preserve"> which reflects updated depreciation numbers introduced by the firm, information we did not have at the end of September. Thus it is now updated. The form also accounts for the decline in value of fixed assets such as furniture, equipment, etc. Note that $1850 depreciation accounts for the replacement of our old phone system, which was replaced with a new one and </w:t>
      </w:r>
      <w:proofErr w:type="gramStart"/>
      <w:r w:rsidR="004E5070" w:rsidRPr="00C7641E">
        <w:rPr>
          <w:rFonts w:ascii="Arial" w:hAnsi="Arial"/>
          <w:sz w:val="24"/>
          <w:szCs w:val="20"/>
        </w:rPr>
        <w:t>needed to be eliminated</w:t>
      </w:r>
      <w:proofErr w:type="gramEnd"/>
      <w:r w:rsidR="004E5070" w:rsidRPr="00C7641E">
        <w:rPr>
          <w:rFonts w:ascii="Arial" w:hAnsi="Arial"/>
          <w:sz w:val="24"/>
          <w:szCs w:val="20"/>
        </w:rPr>
        <w:t xml:space="preserve"> from the balance sheet. The form also accounts for the $731.70 sales tax that was previously included in cash payments and subsequently </w:t>
      </w:r>
      <w:proofErr w:type="gramStart"/>
      <w:r w:rsidR="004E5070" w:rsidRPr="00C7641E">
        <w:rPr>
          <w:rFonts w:ascii="Arial" w:hAnsi="Arial"/>
          <w:sz w:val="24"/>
          <w:szCs w:val="20"/>
        </w:rPr>
        <w:t>needed to be paid</w:t>
      </w:r>
      <w:proofErr w:type="gramEnd"/>
      <w:r w:rsidR="004E5070" w:rsidRPr="00C7641E">
        <w:rPr>
          <w:rFonts w:ascii="Arial" w:hAnsi="Arial"/>
          <w:sz w:val="24"/>
          <w:szCs w:val="20"/>
        </w:rPr>
        <w:t xml:space="preserve"> out. </w:t>
      </w:r>
      <w:r w:rsidR="007E0B26" w:rsidRPr="00C7641E">
        <w:rPr>
          <w:rFonts w:ascii="Arial" w:hAnsi="Arial"/>
          <w:sz w:val="24"/>
          <w:szCs w:val="20"/>
        </w:rPr>
        <w:t xml:space="preserve">The </w:t>
      </w:r>
      <w:r w:rsidR="004E5070" w:rsidRPr="00C7641E">
        <w:rPr>
          <w:rFonts w:ascii="Arial" w:hAnsi="Arial"/>
          <w:sz w:val="24"/>
          <w:szCs w:val="20"/>
        </w:rPr>
        <w:t xml:space="preserve">CPA firm </w:t>
      </w:r>
      <w:r w:rsidR="007E0B26" w:rsidRPr="00C7641E">
        <w:rPr>
          <w:rFonts w:ascii="Arial" w:hAnsi="Arial"/>
          <w:sz w:val="24"/>
          <w:szCs w:val="20"/>
        </w:rPr>
        <w:t>wants sales tax</w:t>
      </w:r>
      <w:r w:rsidR="004E5070" w:rsidRPr="00C7641E">
        <w:rPr>
          <w:rFonts w:ascii="Arial" w:hAnsi="Arial"/>
          <w:sz w:val="24"/>
          <w:szCs w:val="20"/>
        </w:rPr>
        <w:t xml:space="preserve"> accounted for </w:t>
      </w:r>
      <w:r w:rsidR="007E0B26" w:rsidRPr="00C7641E">
        <w:rPr>
          <w:rFonts w:ascii="Arial" w:hAnsi="Arial"/>
          <w:sz w:val="24"/>
          <w:szCs w:val="20"/>
        </w:rPr>
        <w:t xml:space="preserve">on a cash basis. </w:t>
      </w:r>
      <w:r w:rsidR="004E5070" w:rsidRPr="00C7641E">
        <w:rPr>
          <w:rFonts w:ascii="Arial" w:hAnsi="Arial"/>
          <w:sz w:val="24"/>
          <w:szCs w:val="20"/>
        </w:rPr>
        <w:t xml:space="preserve"> </w:t>
      </w:r>
    </w:p>
    <w:p w:rsidR="004E5070" w:rsidRPr="00C7641E" w:rsidRDefault="004E5070" w:rsidP="00E57DD6">
      <w:pPr>
        <w:pBdr>
          <w:top w:val="nil"/>
          <w:left w:val="nil"/>
          <w:bottom w:val="nil"/>
          <w:right w:val="nil"/>
          <w:between w:val="nil"/>
          <w:bar w:val="nil"/>
        </w:pBdr>
        <w:rPr>
          <w:rFonts w:ascii="Arial" w:hAnsi="Arial"/>
          <w:sz w:val="24"/>
          <w:szCs w:val="20"/>
        </w:rPr>
      </w:pPr>
    </w:p>
    <w:p w:rsidR="00AA2859" w:rsidRPr="00C7641E" w:rsidRDefault="004E5070" w:rsidP="00E57DD6">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In the Final CPA Review 2018-19, Jay pointed out on page 2 of 11, </w:t>
      </w:r>
      <w:r w:rsidR="00AA2859" w:rsidRPr="00C7641E">
        <w:rPr>
          <w:rFonts w:ascii="Arial" w:hAnsi="Arial"/>
          <w:sz w:val="24"/>
          <w:szCs w:val="20"/>
        </w:rPr>
        <w:t>our CPA firm has authorized our clean financial reporting. Note that the IRS will consider this financial report as reflective of 2018 and referred to as such, even though the fiscal year continues in to 2019.</w:t>
      </w:r>
    </w:p>
    <w:p w:rsidR="00AA2859" w:rsidRPr="00C7641E" w:rsidRDefault="00AA2859" w:rsidP="00E57DD6">
      <w:pPr>
        <w:pBdr>
          <w:top w:val="nil"/>
          <w:left w:val="nil"/>
          <w:bottom w:val="nil"/>
          <w:right w:val="nil"/>
          <w:between w:val="nil"/>
          <w:bar w:val="nil"/>
        </w:pBdr>
        <w:rPr>
          <w:rFonts w:ascii="Arial" w:hAnsi="Arial"/>
          <w:sz w:val="24"/>
          <w:szCs w:val="20"/>
        </w:rPr>
      </w:pPr>
    </w:p>
    <w:p w:rsidR="00AA2859" w:rsidRPr="00C7641E" w:rsidRDefault="00AA2859" w:rsidP="00E57DD6">
      <w:pPr>
        <w:pBdr>
          <w:top w:val="nil"/>
          <w:left w:val="nil"/>
          <w:bottom w:val="nil"/>
          <w:right w:val="nil"/>
          <w:between w:val="nil"/>
          <w:bar w:val="nil"/>
        </w:pBdr>
        <w:rPr>
          <w:rFonts w:ascii="Arial" w:hAnsi="Arial"/>
          <w:sz w:val="24"/>
          <w:szCs w:val="20"/>
        </w:rPr>
      </w:pPr>
      <w:r w:rsidRPr="00C7641E">
        <w:rPr>
          <w:rFonts w:ascii="Arial" w:hAnsi="Arial"/>
          <w:sz w:val="24"/>
          <w:szCs w:val="20"/>
        </w:rPr>
        <w:t>Our financial paperwork verifies we are still eligible to be considered a 501c3 tax-exempt non-profit corporation in the United States; that we do not accumulate unrelated taxable business income; and that the public is notified of us. Form 990 reflects all the questions our organization must be accountable for so that we are transparent and identifiable.</w:t>
      </w:r>
    </w:p>
    <w:p w:rsidR="00DE528D" w:rsidRPr="00C7641E" w:rsidRDefault="00DE528D" w:rsidP="00E57DD6">
      <w:pPr>
        <w:pBdr>
          <w:top w:val="nil"/>
          <w:left w:val="nil"/>
          <w:bottom w:val="nil"/>
          <w:right w:val="nil"/>
          <w:between w:val="nil"/>
          <w:bar w:val="nil"/>
        </w:pBdr>
        <w:rPr>
          <w:rFonts w:ascii="Arial" w:hAnsi="Arial"/>
          <w:sz w:val="24"/>
          <w:szCs w:val="20"/>
        </w:rPr>
      </w:pPr>
    </w:p>
    <w:p w:rsidR="00DE528D" w:rsidRPr="00C7641E" w:rsidRDefault="00DE528D" w:rsidP="00E57DD6">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Note that Board members do not have anonymity in regard to the filing of these statements, as our full names are listed on these documents and this information is available to the public. Our social security numbers are NOT included. Additionally, we post our financial information to the Fellowship in the </w:t>
      </w:r>
      <w:proofErr w:type="gramStart"/>
      <w:r w:rsidRPr="00C7641E">
        <w:rPr>
          <w:rFonts w:ascii="Arial" w:hAnsi="Arial"/>
          <w:sz w:val="24"/>
          <w:szCs w:val="20"/>
        </w:rPr>
        <w:t>newsletter,</w:t>
      </w:r>
      <w:proofErr w:type="gramEnd"/>
      <w:r w:rsidRPr="00C7641E">
        <w:rPr>
          <w:rFonts w:ascii="Arial" w:hAnsi="Arial"/>
          <w:sz w:val="24"/>
          <w:szCs w:val="20"/>
        </w:rPr>
        <w:t xml:space="preserve"> therefore this information is also available in that area. </w:t>
      </w:r>
    </w:p>
    <w:p w:rsidR="00AA2859" w:rsidRPr="00C7641E" w:rsidRDefault="00AA2859" w:rsidP="00E57DD6">
      <w:pPr>
        <w:pBdr>
          <w:top w:val="nil"/>
          <w:left w:val="nil"/>
          <w:bottom w:val="nil"/>
          <w:right w:val="nil"/>
          <w:between w:val="nil"/>
          <w:bar w:val="nil"/>
        </w:pBdr>
        <w:rPr>
          <w:rFonts w:ascii="Arial" w:hAnsi="Arial"/>
          <w:sz w:val="24"/>
          <w:szCs w:val="20"/>
        </w:rPr>
      </w:pPr>
    </w:p>
    <w:p w:rsidR="00DE528D" w:rsidRPr="00C7641E" w:rsidRDefault="00DE528D" w:rsidP="00E57DD6">
      <w:pPr>
        <w:pBdr>
          <w:top w:val="nil"/>
          <w:left w:val="nil"/>
          <w:bottom w:val="nil"/>
          <w:right w:val="nil"/>
          <w:between w:val="nil"/>
          <w:bar w:val="nil"/>
        </w:pBdr>
        <w:rPr>
          <w:rFonts w:ascii="Arial" w:hAnsi="Arial"/>
          <w:sz w:val="24"/>
          <w:szCs w:val="20"/>
        </w:rPr>
      </w:pPr>
      <w:r w:rsidRPr="00C7641E">
        <w:rPr>
          <w:rFonts w:ascii="Arial" w:hAnsi="Arial"/>
          <w:sz w:val="24"/>
          <w:szCs w:val="20"/>
        </w:rPr>
        <w:t>The Board has officially reviewed these financial statements, as required by law. Bravo Jay! This is a tremendous amount of work.</w:t>
      </w:r>
    </w:p>
    <w:p w:rsidR="00DE528D" w:rsidRPr="00C7641E" w:rsidRDefault="00DE528D" w:rsidP="00E57DD6">
      <w:pPr>
        <w:pBdr>
          <w:top w:val="nil"/>
          <w:left w:val="nil"/>
          <w:bottom w:val="nil"/>
          <w:right w:val="nil"/>
          <w:between w:val="nil"/>
          <w:bar w:val="nil"/>
        </w:pBdr>
        <w:rPr>
          <w:rFonts w:ascii="Arial" w:hAnsi="Arial"/>
          <w:sz w:val="24"/>
          <w:szCs w:val="20"/>
        </w:rPr>
      </w:pPr>
    </w:p>
    <w:p w:rsidR="00DE528D" w:rsidRPr="00C7641E" w:rsidRDefault="00DE528D" w:rsidP="00E57DD6">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Seth moved to approve these final financial statements including adjusting journal entries, to file form 990, and approve Jay as Treasurer is authorized to sign these forms. </w:t>
      </w:r>
      <w:r w:rsidR="005E784C" w:rsidRPr="00C7641E">
        <w:rPr>
          <w:rFonts w:ascii="Arial" w:hAnsi="Arial"/>
          <w:sz w:val="24"/>
          <w:szCs w:val="20"/>
        </w:rPr>
        <w:t>Rick seconded. Motion approved 8-0-0.</w:t>
      </w:r>
    </w:p>
    <w:p w:rsidR="00033687" w:rsidRPr="00C7641E" w:rsidRDefault="00033687" w:rsidP="00E57DD6">
      <w:pPr>
        <w:pBdr>
          <w:top w:val="nil"/>
          <w:left w:val="nil"/>
          <w:bottom w:val="nil"/>
          <w:right w:val="nil"/>
          <w:between w:val="nil"/>
          <w:bar w:val="nil"/>
        </w:pBdr>
        <w:rPr>
          <w:rFonts w:ascii="Arial" w:hAnsi="Arial"/>
          <w:sz w:val="24"/>
          <w:szCs w:val="20"/>
        </w:rPr>
      </w:pPr>
    </w:p>
    <w:p w:rsidR="005E784C" w:rsidRPr="00C7641E" w:rsidRDefault="00033687" w:rsidP="00033687">
      <w:pPr>
        <w:pStyle w:val="ListParagraph"/>
        <w:numPr>
          <w:ilvl w:val="0"/>
          <w:numId w:val="27"/>
        </w:numPr>
        <w:pBdr>
          <w:top w:val="nil"/>
          <w:left w:val="nil"/>
          <w:bottom w:val="nil"/>
          <w:right w:val="nil"/>
          <w:between w:val="nil"/>
          <w:bar w:val="nil"/>
        </w:pBdr>
        <w:contextualSpacing w:val="0"/>
        <w:rPr>
          <w:rStyle w:val="None"/>
          <w:rFonts w:ascii="Arial" w:hAnsi="Arial"/>
          <w:sz w:val="24"/>
        </w:rPr>
      </w:pPr>
      <w:r w:rsidRPr="00C7641E">
        <w:rPr>
          <w:rStyle w:val="None"/>
          <w:rFonts w:ascii="Arial" w:hAnsi="Arial"/>
          <w:sz w:val="24"/>
          <w:szCs w:val="24"/>
        </w:rPr>
        <w:t xml:space="preserve">Discussion of establishing the “Lifesaver Program” for recurring Monthly giving </w:t>
      </w:r>
      <w:r w:rsidRPr="00C7641E">
        <w:rPr>
          <w:rStyle w:val="None"/>
          <w:rFonts w:ascii="Arial" w:hAnsi="Arial"/>
          <w:b/>
          <w:sz w:val="24"/>
          <w:szCs w:val="24"/>
        </w:rPr>
        <w:t>NED</w:t>
      </w:r>
    </w:p>
    <w:p w:rsidR="005E784C" w:rsidRPr="00C7641E" w:rsidRDefault="005E784C" w:rsidP="005E784C">
      <w:pPr>
        <w:pBdr>
          <w:top w:val="nil"/>
          <w:left w:val="nil"/>
          <w:bottom w:val="nil"/>
          <w:right w:val="nil"/>
          <w:between w:val="nil"/>
          <w:bar w:val="nil"/>
        </w:pBdr>
        <w:rPr>
          <w:rStyle w:val="None"/>
          <w:rFonts w:ascii="Arial" w:hAnsi="Arial"/>
          <w:sz w:val="24"/>
        </w:rPr>
      </w:pPr>
    </w:p>
    <w:p w:rsidR="005E784C" w:rsidRPr="00C7641E" w:rsidRDefault="005E784C" w:rsidP="005E784C">
      <w:pPr>
        <w:pBdr>
          <w:top w:val="nil"/>
          <w:left w:val="nil"/>
          <w:bottom w:val="nil"/>
          <w:right w:val="nil"/>
          <w:between w:val="nil"/>
          <w:bar w:val="nil"/>
        </w:pBdr>
        <w:rPr>
          <w:rStyle w:val="None"/>
          <w:rFonts w:ascii="Arial" w:hAnsi="Arial"/>
          <w:sz w:val="24"/>
        </w:rPr>
      </w:pPr>
      <w:r w:rsidRPr="00C7641E">
        <w:rPr>
          <w:rStyle w:val="None"/>
          <w:rFonts w:ascii="Arial" w:hAnsi="Arial"/>
          <w:sz w:val="24"/>
        </w:rPr>
        <w:t xml:space="preserve">We currently have the ability for any member/group to donate to our organization on a monthly basis. This is already on the FWS website. It came to the attention of the BFSC that recurring monthly giving is a popular and successful endeavor for quite a few other 12-step fellowships, notably SAA. There are currently 7 fellows in our entire program who have committed to give monthly contributions to the fellowship, for a grand total of $108 per month. The Lifesaver Program can get these numbers up and perhaps attract matching donors. </w:t>
      </w:r>
    </w:p>
    <w:p w:rsidR="005E784C" w:rsidRPr="00C7641E" w:rsidRDefault="005E784C" w:rsidP="005E784C">
      <w:pPr>
        <w:pBdr>
          <w:top w:val="nil"/>
          <w:left w:val="nil"/>
          <w:bottom w:val="nil"/>
          <w:right w:val="nil"/>
          <w:between w:val="nil"/>
          <w:bar w:val="nil"/>
        </w:pBdr>
        <w:rPr>
          <w:rStyle w:val="None"/>
          <w:rFonts w:ascii="Arial" w:hAnsi="Arial"/>
          <w:sz w:val="24"/>
        </w:rPr>
      </w:pPr>
    </w:p>
    <w:p w:rsidR="00796BFA" w:rsidRPr="00C7641E" w:rsidRDefault="005E784C" w:rsidP="005E784C">
      <w:pPr>
        <w:pBdr>
          <w:top w:val="nil"/>
          <w:left w:val="nil"/>
          <w:bottom w:val="nil"/>
          <w:right w:val="nil"/>
          <w:between w:val="nil"/>
          <w:bar w:val="nil"/>
        </w:pBdr>
        <w:rPr>
          <w:rStyle w:val="None"/>
          <w:rFonts w:ascii="Arial" w:hAnsi="Arial"/>
          <w:sz w:val="24"/>
        </w:rPr>
      </w:pPr>
      <w:r w:rsidRPr="00C7641E">
        <w:rPr>
          <w:rStyle w:val="None"/>
          <w:rFonts w:ascii="Arial" w:hAnsi="Arial"/>
          <w:sz w:val="24"/>
        </w:rPr>
        <w:t xml:space="preserve">Board Members volunteered enthusiasm to be included as monthly </w:t>
      </w:r>
      <w:proofErr w:type="gramStart"/>
      <w:r w:rsidRPr="00C7641E">
        <w:rPr>
          <w:rStyle w:val="None"/>
          <w:rFonts w:ascii="Arial" w:hAnsi="Arial"/>
          <w:sz w:val="24"/>
        </w:rPr>
        <w:t>givers,</w:t>
      </w:r>
      <w:proofErr w:type="gramEnd"/>
      <w:r w:rsidRPr="00C7641E">
        <w:rPr>
          <w:rStyle w:val="None"/>
          <w:rFonts w:ascii="Arial" w:hAnsi="Arial"/>
          <w:sz w:val="24"/>
        </w:rPr>
        <w:t xml:space="preserve"> even at a nominal fee of $5 a month would make a difference. </w:t>
      </w:r>
    </w:p>
    <w:p w:rsidR="00796BFA" w:rsidRPr="00C7641E" w:rsidRDefault="00796BFA" w:rsidP="005E784C">
      <w:pPr>
        <w:pBdr>
          <w:top w:val="nil"/>
          <w:left w:val="nil"/>
          <w:bottom w:val="nil"/>
          <w:right w:val="nil"/>
          <w:between w:val="nil"/>
          <w:bar w:val="nil"/>
        </w:pBdr>
        <w:rPr>
          <w:rStyle w:val="None"/>
          <w:rFonts w:ascii="Arial" w:hAnsi="Arial"/>
          <w:sz w:val="24"/>
        </w:rPr>
      </w:pPr>
    </w:p>
    <w:p w:rsidR="005E784C" w:rsidRPr="00C7641E" w:rsidRDefault="00796BFA" w:rsidP="005E784C">
      <w:pPr>
        <w:pBdr>
          <w:top w:val="nil"/>
          <w:left w:val="nil"/>
          <w:bottom w:val="nil"/>
          <w:right w:val="nil"/>
          <w:between w:val="nil"/>
          <w:bar w:val="nil"/>
        </w:pBdr>
        <w:rPr>
          <w:rStyle w:val="None"/>
          <w:rFonts w:ascii="Arial" w:hAnsi="Arial"/>
          <w:sz w:val="24"/>
        </w:rPr>
      </w:pPr>
      <w:r w:rsidRPr="00C7641E">
        <w:rPr>
          <w:rStyle w:val="None"/>
          <w:rFonts w:ascii="Arial" w:hAnsi="Arial"/>
          <w:sz w:val="24"/>
        </w:rPr>
        <w:t xml:space="preserve">Point was raised wanting an update to ensure the website is a secure mechanism for collecting donations. One member previously thought they were donating but it wasn’t showing up on their bank statements. Ned confirmed this will be featured on the Q-give platform, and that was the mechanism we will continue to use. The Board was invited to make a commitment to participate in this program to lead by example, and that would become part of the marketing campaign to present to the Fellowship. </w:t>
      </w:r>
    </w:p>
    <w:p w:rsidR="005E784C" w:rsidRPr="00C7641E" w:rsidRDefault="005E784C" w:rsidP="005E784C">
      <w:pPr>
        <w:pBdr>
          <w:top w:val="nil"/>
          <w:left w:val="nil"/>
          <w:bottom w:val="nil"/>
          <w:right w:val="nil"/>
          <w:between w:val="nil"/>
          <w:bar w:val="nil"/>
        </w:pBdr>
        <w:rPr>
          <w:rStyle w:val="None"/>
          <w:rFonts w:ascii="Arial" w:hAnsi="Arial"/>
          <w:sz w:val="24"/>
        </w:rPr>
      </w:pPr>
    </w:p>
    <w:p w:rsidR="00796BFA" w:rsidRPr="00C7641E" w:rsidRDefault="00033687" w:rsidP="00033687">
      <w:pPr>
        <w:pStyle w:val="ListParagraph"/>
        <w:numPr>
          <w:ilvl w:val="0"/>
          <w:numId w:val="27"/>
        </w:numPr>
        <w:pBdr>
          <w:top w:val="nil"/>
          <w:left w:val="nil"/>
          <w:bottom w:val="nil"/>
          <w:right w:val="nil"/>
          <w:between w:val="nil"/>
          <w:bar w:val="nil"/>
        </w:pBdr>
        <w:contextualSpacing w:val="0"/>
        <w:rPr>
          <w:rFonts w:ascii="Arial" w:hAnsi="Arial"/>
          <w:sz w:val="24"/>
          <w:szCs w:val="20"/>
        </w:rPr>
      </w:pPr>
      <w:r w:rsidRPr="00C7641E">
        <w:rPr>
          <w:rFonts w:ascii="Arial" w:hAnsi="Arial"/>
          <w:color w:val="222222"/>
          <w:sz w:val="24"/>
          <w:shd w:val="clear" w:color="auto" w:fill="FFFFFF"/>
        </w:rPr>
        <w:t xml:space="preserve">Quarterly review of the financial statements – </w:t>
      </w:r>
      <w:r w:rsidRPr="00C7641E">
        <w:rPr>
          <w:rFonts w:ascii="Arial" w:hAnsi="Arial"/>
          <w:b/>
          <w:color w:val="222222"/>
          <w:sz w:val="24"/>
          <w:shd w:val="clear" w:color="auto" w:fill="FFFFFF"/>
        </w:rPr>
        <w:t>JAY</w:t>
      </w:r>
      <w:r w:rsidRPr="00C7641E">
        <w:rPr>
          <w:rFonts w:ascii="Arial" w:hAnsi="Arial"/>
          <w:color w:val="222222"/>
          <w:sz w:val="24"/>
          <w:shd w:val="clear" w:color="auto" w:fill="FFFFFF"/>
        </w:rPr>
        <w:t xml:space="preserve"> (</w:t>
      </w:r>
      <w:r w:rsidRPr="00C7641E">
        <w:rPr>
          <w:rFonts w:ascii="Arial" w:hAnsi="Arial"/>
          <w:i/>
          <w:color w:val="222222"/>
          <w:sz w:val="24"/>
          <w:shd w:val="clear" w:color="auto" w:fill="FFFFFF"/>
        </w:rPr>
        <w:t>Balance Sheet 2019-12.pdf; P&amp;L 2019-12 YTD v. Las</w:t>
      </w:r>
      <w:r w:rsidR="00BD749D" w:rsidRPr="00C7641E">
        <w:rPr>
          <w:rFonts w:ascii="Arial" w:hAnsi="Arial"/>
          <w:i/>
          <w:color w:val="222222"/>
          <w:sz w:val="24"/>
          <w:shd w:val="clear" w:color="auto" w:fill="FFFFFF"/>
        </w:rPr>
        <w:t xml:space="preserve">t </w:t>
      </w:r>
      <w:proofErr w:type="spellStart"/>
      <w:r w:rsidR="00BD749D" w:rsidRPr="00C7641E">
        <w:rPr>
          <w:rFonts w:ascii="Arial" w:hAnsi="Arial"/>
          <w:i/>
          <w:color w:val="222222"/>
          <w:sz w:val="24"/>
          <w:shd w:val="clear" w:color="auto" w:fill="FFFFFF"/>
        </w:rPr>
        <w:t>YTD.pdf</w:t>
      </w:r>
      <w:proofErr w:type="spellEnd"/>
      <w:r w:rsidR="00BD749D" w:rsidRPr="00C7641E">
        <w:rPr>
          <w:rFonts w:ascii="Arial" w:hAnsi="Arial"/>
          <w:i/>
          <w:color w:val="222222"/>
          <w:sz w:val="24"/>
          <w:shd w:val="clear" w:color="auto" w:fill="FFFFFF"/>
        </w:rPr>
        <w:t>; P&amp;</w:t>
      </w:r>
      <w:r w:rsidRPr="00C7641E">
        <w:rPr>
          <w:rFonts w:ascii="Arial" w:hAnsi="Arial"/>
          <w:i/>
          <w:color w:val="222222"/>
          <w:sz w:val="24"/>
          <w:shd w:val="clear" w:color="auto" w:fill="FFFFFF"/>
        </w:rPr>
        <w:t xml:space="preserve">L 2019-12.pdf; P&amp;L Actual YTD v. Budget </w:t>
      </w:r>
      <w:proofErr w:type="spellStart"/>
      <w:r w:rsidRPr="00C7641E">
        <w:rPr>
          <w:rFonts w:ascii="Arial" w:hAnsi="Arial"/>
          <w:i/>
          <w:color w:val="222222"/>
          <w:sz w:val="24"/>
          <w:shd w:val="clear" w:color="auto" w:fill="FFFFFF"/>
        </w:rPr>
        <w:t>YTD.pdf</w:t>
      </w:r>
      <w:proofErr w:type="spellEnd"/>
      <w:r w:rsidRPr="00C7641E">
        <w:rPr>
          <w:rFonts w:ascii="Arial" w:hAnsi="Arial"/>
          <w:i/>
          <w:color w:val="222222"/>
          <w:sz w:val="24"/>
          <w:shd w:val="clear" w:color="auto" w:fill="FFFFFF"/>
        </w:rPr>
        <w:t>)</w:t>
      </w:r>
    </w:p>
    <w:p w:rsidR="00796BFA" w:rsidRPr="00C7641E" w:rsidRDefault="00796BFA" w:rsidP="00796BFA">
      <w:pPr>
        <w:pBdr>
          <w:top w:val="nil"/>
          <w:left w:val="nil"/>
          <w:bottom w:val="nil"/>
          <w:right w:val="nil"/>
          <w:between w:val="nil"/>
          <w:bar w:val="nil"/>
        </w:pBdr>
        <w:rPr>
          <w:rFonts w:ascii="Arial" w:hAnsi="Arial"/>
          <w:sz w:val="24"/>
          <w:szCs w:val="20"/>
        </w:rPr>
      </w:pPr>
    </w:p>
    <w:p w:rsidR="00BD749D" w:rsidRPr="00C7641E" w:rsidRDefault="00796BFA" w:rsidP="00796BFA">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Reference made to subfolder </w:t>
      </w:r>
      <w:r w:rsidR="00BD749D" w:rsidRPr="00C7641E">
        <w:rPr>
          <w:rFonts w:ascii="Arial" w:hAnsi="Arial"/>
          <w:sz w:val="24"/>
          <w:szCs w:val="20"/>
        </w:rPr>
        <w:t xml:space="preserve">“December 31 Financial Statements” located in “Documents &amp; Materials” in the drop box. </w:t>
      </w:r>
    </w:p>
    <w:p w:rsidR="00BD749D" w:rsidRPr="00C7641E" w:rsidRDefault="00BD749D" w:rsidP="00796BFA">
      <w:pPr>
        <w:pBdr>
          <w:top w:val="nil"/>
          <w:left w:val="nil"/>
          <w:bottom w:val="nil"/>
          <w:right w:val="nil"/>
          <w:between w:val="nil"/>
          <w:bar w:val="nil"/>
        </w:pBdr>
        <w:rPr>
          <w:rFonts w:ascii="Arial" w:hAnsi="Arial"/>
          <w:sz w:val="24"/>
          <w:szCs w:val="20"/>
        </w:rPr>
      </w:pPr>
    </w:p>
    <w:p w:rsidR="00BD749D" w:rsidRPr="00C7641E" w:rsidRDefault="00BD749D" w:rsidP="00796BFA">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Note P&amp;L 2019-12 do not include State of Grace. Conference Committees are spending very little money. Amazon gift cards were presented this year to the 4 FWS staff members as holiday gifts. </w:t>
      </w:r>
    </w:p>
    <w:p w:rsidR="00BD749D" w:rsidRPr="00C7641E" w:rsidRDefault="00BD749D" w:rsidP="00796BFA">
      <w:pPr>
        <w:pBdr>
          <w:top w:val="nil"/>
          <w:left w:val="nil"/>
          <w:bottom w:val="nil"/>
          <w:right w:val="nil"/>
          <w:between w:val="nil"/>
          <w:bar w:val="nil"/>
        </w:pBdr>
        <w:rPr>
          <w:rFonts w:ascii="Arial" w:hAnsi="Arial"/>
          <w:sz w:val="24"/>
          <w:szCs w:val="20"/>
        </w:rPr>
      </w:pPr>
    </w:p>
    <w:p w:rsidR="00E71ADB" w:rsidRPr="00C7641E" w:rsidRDefault="00BD749D" w:rsidP="00796BFA">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In comparing the YTD </w:t>
      </w:r>
      <w:proofErr w:type="spellStart"/>
      <w:r w:rsidRPr="00C7641E">
        <w:rPr>
          <w:rFonts w:ascii="Arial" w:hAnsi="Arial"/>
          <w:sz w:val="24"/>
          <w:szCs w:val="20"/>
        </w:rPr>
        <w:t>P&amp;L’s</w:t>
      </w:r>
      <w:proofErr w:type="spellEnd"/>
      <w:r w:rsidRPr="00C7641E">
        <w:rPr>
          <w:rFonts w:ascii="Arial" w:hAnsi="Arial"/>
          <w:sz w:val="24"/>
          <w:szCs w:val="20"/>
        </w:rPr>
        <w:t xml:space="preserve"> v. Budget YTD, sales were right on budget, contributions are below budget, </w:t>
      </w:r>
      <w:proofErr w:type="gramStart"/>
      <w:r w:rsidRPr="00C7641E">
        <w:rPr>
          <w:rFonts w:ascii="Arial" w:hAnsi="Arial"/>
          <w:sz w:val="24"/>
          <w:szCs w:val="20"/>
        </w:rPr>
        <w:t>we</w:t>
      </w:r>
      <w:proofErr w:type="gramEnd"/>
      <w:r w:rsidRPr="00C7641E">
        <w:rPr>
          <w:rFonts w:ascii="Arial" w:hAnsi="Arial"/>
          <w:sz w:val="24"/>
          <w:szCs w:val="20"/>
        </w:rPr>
        <w:t xml:space="preserve"> are down about 18%. Last year, we received two $12,000</w:t>
      </w:r>
      <w:r w:rsidR="00E71ADB" w:rsidRPr="00C7641E">
        <w:rPr>
          <w:rFonts w:ascii="Arial" w:hAnsi="Arial"/>
          <w:sz w:val="24"/>
          <w:szCs w:val="20"/>
        </w:rPr>
        <w:t xml:space="preserve"> contributions during the first quarter of the fiscal year, so it appears contributions are down for this year, but we budgeted accordingly for this year knowing we would not regularly receive that same amount of contributions.</w:t>
      </w:r>
    </w:p>
    <w:p w:rsidR="00E71ADB" w:rsidRPr="00C7641E" w:rsidRDefault="00E71ADB" w:rsidP="00796BFA">
      <w:pPr>
        <w:pBdr>
          <w:top w:val="nil"/>
          <w:left w:val="nil"/>
          <w:bottom w:val="nil"/>
          <w:right w:val="nil"/>
          <w:between w:val="nil"/>
          <w:bar w:val="nil"/>
        </w:pBdr>
        <w:rPr>
          <w:rFonts w:ascii="Arial" w:hAnsi="Arial"/>
          <w:sz w:val="24"/>
          <w:szCs w:val="20"/>
        </w:rPr>
      </w:pPr>
    </w:p>
    <w:p w:rsidR="00796BFA" w:rsidRPr="00C7641E" w:rsidRDefault="00E71ADB" w:rsidP="00796BFA">
      <w:pPr>
        <w:pBdr>
          <w:top w:val="nil"/>
          <w:left w:val="nil"/>
          <w:bottom w:val="nil"/>
          <w:right w:val="nil"/>
          <w:between w:val="nil"/>
          <w:bar w:val="nil"/>
        </w:pBdr>
        <w:rPr>
          <w:rFonts w:ascii="Arial" w:hAnsi="Arial"/>
          <w:sz w:val="24"/>
          <w:szCs w:val="20"/>
        </w:rPr>
      </w:pPr>
      <w:r w:rsidRPr="00C7641E">
        <w:rPr>
          <w:rFonts w:ascii="Arial" w:hAnsi="Arial"/>
          <w:sz w:val="24"/>
          <w:szCs w:val="20"/>
        </w:rPr>
        <w:t xml:space="preserve">Rick moved to approve the P&amp;L 2019 and Balance sheet with an action item for Jay to send these to the Newsletter. Anne seconded. Motion was approved by consensus. </w:t>
      </w:r>
    </w:p>
    <w:p w:rsidR="00033687" w:rsidRPr="00C7641E" w:rsidRDefault="00033687" w:rsidP="00796BFA">
      <w:pPr>
        <w:pBdr>
          <w:top w:val="nil"/>
          <w:left w:val="nil"/>
          <w:bottom w:val="nil"/>
          <w:right w:val="nil"/>
          <w:between w:val="nil"/>
          <w:bar w:val="nil"/>
        </w:pBdr>
        <w:rPr>
          <w:rFonts w:ascii="Arial" w:hAnsi="Arial"/>
          <w:sz w:val="24"/>
          <w:szCs w:val="20"/>
        </w:rPr>
      </w:pPr>
    </w:p>
    <w:p w:rsidR="00E71ADB" w:rsidRPr="00C7641E" w:rsidRDefault="00033687" w:rsidP="00033687">
      <w:pPr>
        <w:pStyle w:val="ListParagraph"/>
        <w:numPr>
          <w:ilvl w:val="0"/>
          <w:numId w:val="27"/>
        </w:numPr>
        <w:pBdr>
          <w:top w:val="nil"/>
          <w:left w:val="nil"/>
          <w:bottom w:val="nil"/>
          <w:right w:val="nil"/>
          <w:between w:val="nil"/>
          <w:bar w:val="nil"/>
        </w:pBdr>
        <w:shd w:val="clear" w:color="auto" w:fill="FFFFFF"/>
        <w:contextualSpacing w:val="0"/>
        <w:rPr>
          <w:rFonts w:ascii="Arial" w:hAnsi="Arial"/>
          <w:sz w:val="24"/>
        </w:rPr>
      </w:pPr>
      <w:r w:rsidRPr="00C7641E">
        <w:rPr>
          <w:rFonts w:ascii="Arial" w:hAnsi="Arial"/>
          <w:color w:val="222222"/>
          <w:sz w:val="24"/>
        </w:rPr>
        <w:t xml:space="preserve">Vote for the approval of Chris D. as the new FWS Newsletter editor </w:t>
      </w:r>
      <w:r w:rsidRPr="00C7641E">
        <w:rPr>
          <w:rFonts w:ascii="Arial" w:hAnsi="Arial"/>
          <w:b/>
          <w:color w:val="222222"/>
          <w:sz w:val="24"/>
        </w:rPr>
        <w:t>PA</w:t>
      </w:r>
    </w:p>
    <w:p w:rsidR="00E71ADB" w:rsidRPr="00C7641E" w:rsidRDefault="00E71ADB" w:rsidP="00E71ADB">
      <w:pPr>
        <w:pBdr>
          <w:top w:val="nil"/>
          <w:left w:val="nil"/>
          <w:bottom w:val="nil"/>
          <w:right w:val="nil"/>
          <w:between w:val="nil"/>
          <w:bar w:val="nil"/>
        </w:pBdr>
        <w:shd w:val="clear" w:color="auto" w:fill="FFFFFF"/>
        <w:rPr>
          <w:rFonts w:ascii="Arial" w:hAnsi="Arial"/>
          <w:sz w:val="24"/>
        </w:rPr>
      </w:pPr>
    </w:p>
    <w:p w:rsidR="00E71ADB" w:rsidRPr="00C7641E" w:rsidRDefault="00E71ADB" w:rsidP="00E71ADB">
      <w:pPr>
        <w:pBdr>
          <w:top w:val="nil"/>
          <w:left w:val="nil"/>
          <w:bottom w:val="nil"/>
          <w:right w:val="nil"/>
          <w:between w:val="nil"/>
          <w:bar w:val="nil"/>
        </w:pBdr>
        <w:shd w:val="clear" w:color="auto" w:fill="FFFFFF"/>
        <w:rPr>
          <w:rFonts w:ascii="Arial" w:hAnsi="Arial"/>
          <w:sz w:val="24"/>
        </w:rPr>
      </w:pPr>
      <w:r w:rsidRPr="00C7641E">
        <w:rPr>
          <w:rFonts w:ascii="Arial" w:hAnsi="Arial"/>
          <w:sz w:val="24"/>
        </w:rPr>
        <w:t xml:space="preserve">The BPMC was fortunate to have Chris come forward and volunteer to edit the FWS Newsletter. He writes on the CJC, is a member of the CJC, is a BOT Alumni, he has a great work ethic, and has a lot of knowledge. Seth moved to approve Chris as the FWS Newsletter Editor. Ned seconded. Motion was approved by consensus. </w:t>
      </w:r>
    </w:p>
    <w:p w:rsidR="00033687" w:rsidRPr="00C7641E" w:rsidRDefault="00033687" w:rsidP="00E71ADB">
      <w:pPr>
        <w:pBdr>
          <w:top w:val="nil"/>
          <w:left w:val="nil"/>
          <w:bottom w:val="nil"/>
          <w:right w:val="nil"/>
          <w:between w:val="nil"/>
          <w:bar w:val="nil"/>
        </w:pBdr>
        <w:shd w:val="clear" w:color="auto" w:fill="FFFFFF"/>
        <w:rPr>
          <w:rFonts w:ascii="Arial" w:hAnsi="Arial"/>
          <w:sz w:val="24"/>
        </w:rPr>
      </w:pPr>
    </w:p>
    <w:p w:rsidR="00E71ADB" w:rsidRPr="00C7641E" w:rsidRDefault="00033687" w:rsidP="00033687">
      <w:pPr>
        <w:pStyle w:val="ListParagraph"/>
        <w:numPr>
          <w:ilvl w:val="0"/>
          <w:numId w:val="27"/>
        </w:numPr>
        <w:pBdr>
          <w:top w:val="nil"/>
          <w:left w:val="nil"/>
          <w:bottom w:val="nil"/>
          <w:right w:val="nil"/>
          <w:between w:val="nil"/>
          <w:bar w:val="nil"/>
        </w:pBdr>
        <w:shd w:val="clear" w:color="auto" w:fill="FFFFFF"/>
        <w:contextualSpacing w:val="0"/>
        <w:rPr>
          <w:rStyle w:val="None"/>
          <w:rFonts w:ascii="Arial" w:hAnsi="Arial"/>
          <w:sz w:val="24"/>
        </w:rPr>
      </w:pPr>
      <w:r w:rsidRPr="00C7641E">
        <w:rPr>
          <w:rStyle w:val="None"/>
          <w:rFonts w:ascii="Arial" w:hAnsi="Arial"/>
          <w:sz w:val="24"/>
        </w:rPr>
        <w:t xml:space="preserve">Vote for the approval of Jenny D’s BDC Non-BOT Application </w:t>
      </w:r>
      <w:r w:rsidRPr="00C7641E">
        <w:rPr>
          <w:rStyle w:val="None"/>
          <w:rFonts w:ascii="Arial" w:hAnsi="Arial"/>
          <w:b/>
          <w:sz w:val="24"/>
        </w:rPr>
        <w:t xml:space="preserve">SETH </w:t>
      </w:r>
      <w:r w:rsidRPr="00C7641E">
        <w:rPr>
          <w:rStyle w:val="None"/>
          <w:rFonts w:ascii="Arial" w:hAnsi="Arial"/>
          <w:i/>
          <w:sz w:val="24"/>
        </w:rPr>
        <w:t xml:space="preserve">(Jenny D BDC Non-BOT </w:t>
      </w:r>
      <w:proofErr w:type="spellStart"/>
      <w:r w:rsidRPr="00C7641E">
        <w:rPr>
          <w:rStyle w:val="None"/>
          <w:rFonts w:ascii="Arial" w:hAnsi="Arial"/>
          <w:i/>
          <w:sz w:val="24"/>
        </w:rPr>
        <w:t>Application.pdf</w:t>
      </w:r>
      <w:proofErr w:type="spellEnd"/>
      <w:r w:rsidRPr="00C7641E">
        <w:rPr>
          <w:rStyle w:val="None"/>
          <w:rFonts w:ascii="Arial" w:hAnsi="Arial"/>
          <w:i/>
          <w:sz w:val="24"/>
        </w:rPr>
        <w:t>)</w:t>
      </w:r>
    </w:p>
    <w:p w:rsidR="00E71ADB" w:rsidRPr="00C7641E" w:rsidRDefault="00E71ADB" w:rsidP="00E71ADB">
      <w:pPr>
        <w:pBdr>
          <w:top w:val="nil"/>
          <w:left w:val="nil"/>
          <w:bottom w:val="nil"/>
          <w:right w:val="nil"/>
          <w:between w:val="nil"/>
          <w:bar w:val="nil"/>
        </w:pBdr>
        <w:shd w:val="clear" w:color="auto" w:fill="FFFFFF"/>
        <w:rPr>
          <w:rStyle w:val="None"/>
          <w:rFonts w:ascii="Arial" w:hAnsi="Arial"/>
          <w:sz w:val="24"/>
        </w:rPr>
      </w:pPr>
    </w:p>
    <w:p w:rsidR="00E71ADB" w:rsidRPr="00C7641E" w:rsidRDefault="00E71ADB" w:rsidP="00E71ADB">
      <w:pPr>
        <w:pBdr>
          <w:top w:val="nil"/>
          <w:left w:val="nil"/>
          <w:bottom w:val="nil"/>
          <w:right w:val="nil"/>
          <w:between w:val="nil"/>
          <w:bar w:val="nil"/>
        </w:pBdr>
        <w:shd w:val="clear" w:color="auto" w:fill="FFFFFF"/>
        <w:rPr>
          <w:rStyle w:val="None"/>
          <w:rFonts w:ascii="Arial" w:hAnsi="Arial"/>
          <w:sz w:val="24"/>
        </w:rPr>
      </w:pPr>
      <w:r w:rsidRPr="00C7641E">
        <w:rPr>
          <w:rStyle w:val="None"/>
          <w:rFonts w:ascii="Arial" w:hAnsi="Arial"/>
          <w:sz w:val="24"/>
        </w:rPr>
        <w:t xml:space="preserve">Jenny is currently the Secretary of the Los Angeles Intergroup. She is an excellent candidate. Her application was very impressive. </w:t>
      </w:r>
      <w:r w:rsidR="009A6385" w:rsidRPr="00C7641E">
        <w:rPr>
          <w:rStyle w:val="None"/>
          <w:rFonts w:ascii="Arial" w:hAnsi="Arial"/>
          <w:sz w:val="24"/>
        </w:rPr>
        <w:t>Ned moved to approve Jenny’s application for the BDC. PA seconded. Motion was passed by consensus.</w:t>
      </w:r>
    </w:p>
    <w:p w:rsidR="00033687" w:rsidRPr="00C7641E" w:rsidRDefault="00033687" w:rsidP="00E71ADB">
      <w:pPr>
        <w:pBdr>
          <w:top w:val="nil"/>
          <w:left w:val="nil"/>
          <w:bottom w:val="nil"/>
          <w:right w:val="nil"/>
          <w:between w:val="nil"/>
          <w:bar w:val="nil"/>
        </w:pBdr>
        <w:shd w:val="clear" w:color="auto" w:fill="FFFFFF"/>
        <w:rPr>
          <w:rStyle w:val="None"/>
          <w:rFonts w:ascii="Arial" w:hAnsi="Arial"/>
          <w:sz w:val="24"/>
        </w:rPr>
      </w:pPr>
    </w:p>
    <w:p w:rsidR="009A6385" w:rsidRPr="00C7641E" w:rsidRDefault="00033687" w:rsidP="00033687">
      <w:pPr>
        <w:pStyle w:val="ListParagraph"/>
        <w:numPr>
          <w:ilvl w:val="0"/>
          <w:numId w:val="27"/>
        </w:numPr>
        <w:pBdr>
          <w:top w:val="nil"/>
          <w:left w:val="nil"/>
          <w:bottom w:val="nil"/>
          <w:right w:val="nil"/>
          <w:between w:val="nil"/>
          <w:bar w:val="nil"/>
        </w:pBdr>
        <w:shd w:val="clear" w:color="auto" w:fill="FFFFFF"/>
        <w:contextualSpacing w:val="0"/>
        <w:rPr>
          <w:rStyle w:val="None"/>
          <w:rFonts w:ascii="Arial" w:hAnsi="Arial"/>
          <w:sz w:val="24"/>
        </w:rPr>
      </w:pPr>
      <w:r w:rsidRPr="00C7641E">
        <w:rPr>
          <w:rStyle w:val="None"/>
          <w:rFonts w:ascii="Arial" w:hAnsi="Arial"/>
          <w:sz w:val="24"/>
        </w:rPr>
        <w:t xml:space="preserve">Vote for the approval of Beth’s BTC Non-BOT Application </w:t>
      </w:r>
      <w:r w:rsidRPr="00C7641E">
        <w:rPr>
          <w:rStyle w:val="None"/>
          <w:rFonts w:ascii="Arial" w:hAnsi="Arial"/>
          <w:b/>
          <w:sz w:val="24"/>
        </w:rPr>
        <w:t xml:space="preserve">SETH </w:t>
      </w:r>
      <w:r w:rsidRPr="00C7641E">
        <w:rPr>
          <w:rStyle w:val="None"/>
          <w:rFonts w:ascii="Arial" w:hAnsi="Arial"/>
          <w:i/>
          <w:sz w:val="24"/>
        </w:rPr>
        <w:t>(BETH</w:t>
      </w:r>
      <w:r w:rsidRPr="00C7641E">
        <w:rPr>
          <w:rStyle w:val="None"/>
          <w:rFonts w:ascii="Arial" w:hAnsi="Arial"/>
          <w:i/>
          <w:sz w:val="24"/>
        </w:rPr>
        <w:softHyphen/>
        <w:t xml:space="preserve">_S-BTC non-BOT </w:t>
      </w:r>
      <w:proofErr w:type="spellStart"/>
      <w:r w:rsidRPr="00C7641E">
        <w:rPr>
          <w:rStyle w:val="None"/>
          <w:rFonts w:ascii="Arial" w:hAnsi="Arial"/>
          <w:i/>
          <w:sz w:val="24"/>
        </w:rPr>
        <w:t>Application.pdf</w:t>
      </w:r>
      <w:proofErr w:type="spellEnd"/>
      <w:r w:rsidRPr="00C7641E">
        <w:rPr>
          <w:rStyle w:val="None"/>
          <w:rFonts w:ascii="Arial" w:hAnsi="Arial"/>
          <w:i/>
          <w:sz w:val="24"/>
        </w:rPr>
        <w:t>)</w:t>
      </w:r>
    </w:p>
    <w:p w:rsidR="009A6385" w:rsidRPr="00C7641E" w:rsidRDefault="009A6385" w:rsidP="009A6385">
      <w:pPr>
        <w:pBdr>
          <w:top w:val="nil"/>
          <w:left w:val="nil"/>
          <w:bottom w:val="nil"/>
          <w:right w:val="nil"/>
          <w:between w:val="nil"/>
          <w:bar w:val="nil"/>
        </w:pBdr>
        <w:shd w:val="clear" w:color="auto" w:fill="FFFFFF"/>
        <w:rPr>
          <w:rStyle w:val="None"/>
          <w:rFonts w:ascii="Arial" w:hAnsi="Arial"/>
          <w:sz w:val="24"/>
        </w:rPr>
      </w:pPr>
    </w:p>
    <w:p w:rsidR="00321CD3" w:rsidRPr="00C7641E" w:rsidRDefault="009A6385" w:rsidP="009A6385">
      <w:pPr>
        <w:pBdr>
          <w:top w:val="nil"/>
          <w:left w:val="nil"/>
          <w:bottom w:val="nil"/>
          <w:right w:val="nil"/>
          <w:between w:val="nil"/>
          <w:bar w:val="nil"/>
        </w:pBdr>
        <w:shd w:val="clear" w:color="auto" w:fill="FFFFFF"/>
        <w:rPr>
          <w:rStyle w:val="None"/>
          <w:rFonts w:ascii="Arial" w:hAnsi="Arial"/>
          <w:sz w:val="24"/>
        </w:rPr>
      </w:pPr>
      <w:r w:rsidRPr="00C7641E">
        <w:rPr>
          <w:rStyle w:val="None"/>
          <w:rFonts w:ascii="Arial" w:hAnsi="Arial"/>
          <w:sz w:val="24"/>
        </w:rPr>
        <w:t>Beth is a key technology player and would be an integral part of this committee. Rick moved to approve Beth’s application for the BTC. PA seconded. Motion was approved b</w:t>
      </w:r>
      <w:r w:rsidR="00321CD3" w:rsidRPr="00C7641E">
        <w:rPr>
          <w:rStyle w:val="None"/>
          <w:rFonts w:ascii="Arial" w:hAnsi="Arial"/>
          <w:sz w:val="24"/>
        </w:rPr>
        <w:t>y consensus.</w:t>
      </w:r>
    </w:p>
    <w:p w:rsidR="00033687" w:rsidRPr="00C7641E" w:rsidRDefault="00033687" w:rsidP="009A6385">
      <w:pPr>
        <w:pBdr>
          <w:top w:val="nil"/>
          <w:left w:val="nil"/>
          <w:bottom w:val="nil"/>
          <w:right w:val="nil"/>
          <w:between w:val="nil"/>
          <w:bar w:val="nil"/>
        </w:pBdr>
        <w:shd w:val="clear" w:color="auto" w:fill="FFFFFF"/>
        <w:rPr>
          <w:rStyle w:val="None"/>
          <w:rFonts w:ascii="Arial" w:hAnsi="Arial"/>
          <w:sz w:val="24"/>
        </w:rPr>
      </w:pPr>
    </w:p>
    <w:p w:rsidR="00033687" w:rsidRPr="00C7641E" w:rsidRDefault="00033687" w:rsidP="00033687">
      <w:pPr>
        <w:pStyle w:val="ListParagraph"/>
        <w:numPr>
          <w:ilvl w:val="0"/>
          <w:numId w:val="27"/>
        </w:numPr>
        <w:pBdr>
          <w:top w:val="nil"/>
          <w:left w:val="nil"/>
          <w:bottom w:val="nil"/>
          <w:right w:val="nil"/>
          <w:between w:val="nil"/>
          <w:bar w:val="nil"/>
        </w:pBdr>
        <w:contextualSpacing w:val="0"/>
        <w:rPr>
          <w:rStyle w:val="None"/>
          <w:rFonts w:ascii="Arial" w:hAnsi="Arial"/>
          <w:sz w:val="24"/>
        </w:rPr>
      </w:pPr>
      <w:r w:rsidRPr="00C7641E">
        <w:rPr>
          <w:rFonts w:ascii="Arial" w:hAnsi="Arial"/>
          <w:color w:val="222222"/>
          <w:sz w:val="24"/>
          <w:shd w:val="clear" w:color="auto" w:fill="FFFFFF"/>
        </w:rPr>
        <w:t xml:space="preserve">Inquiry from the ARS regarding its processing of an IFD pertaining to Core Documents proposed for the ABM Agenda </w:t>
      </w:r>
      <w:r w:rsidRPr="00C7641E">
        <w:rPr>
          <w:rFonts w:ascii="Arial" w:hAnsi="Arial"/>
          <w:b/>
          <w:color w:val="222222"/>
          <w:sz w:val="24"/>
          <w:shd w:val="clear" w:color="auto" w:fill="FFFFFF"/>
        </w:rPr>
        <w:t xml:space="preserve">JAY </w:t>
      </w:r>
      <w:r w:rsidRPr="00C7641E">
        <w:rPr>
          <w:rFonts w:ascii="Arial" w:hAnsi="Arial"/>
          <w:color w:val="222222"/>
          <w:sz w:val="24"/>
          <w:shd w:val="clear" w:color="auto" w:fill="FFFFFF"/>
        </w:rPr>
        <w:t>(</w:t>
      </w:r>
      <w:r w:rsidRPr="00C7641E">
        <w:rPr>
          <w:rFonts w:ascii="Arial" w:hAnsi="Arial"/>
          <w:i/>
          <w:color w:val="222222"/>
          <w:sz w:val="24"/>
          <w:shd w:val="clear" w:color="auto" w:fill="FFFFFF"/>
        </w:rPr>
        <w:t>2020-ABM-The-Blessings (1)</w:t>
      </w:r>
      <w:proofErr w:type="gramStart"/>
      <w:r w:rsidRPr="00C7641E">
        <w:rPr>
          <w:rFonts w:ascii="Arial" w:hAnsi="Arial"/>
          <w:i/>
          <w:color w:val="222222"/>
          <w:sz w:val="24"/>
          <w:shd w:val="clear" w:color="auto" w:fill="FFFFFF"/>
        </w:rPr>
        <w:t>.</w:t>
      </w:r>
      <w:proofErr w:type="spellStart"/>
      <w:r w:rsidRPr="00C7641E">
        <w:rPr>
          <w:rFonts w:ascii="Arial" w:hAnsi="Arial"/>
          <w:i/>
          <w:color w:val="222222"/>
          <w:sz w:val="24"/>
          <w:shd w:val="clear" w:color="auto" w:fill="FFFFFF"/>
        </w:rPr>
        <w:t>pdf</w:t>
      </w:r>
      <w:proofErr w:type="spellEnd"/>
      <w:proofErr w:type="gramEnd"/>
      <w:r w:rsidRPr="00C7641E">
        <w:rPr>
          <w:rFonts w:ascii="Arial" w:hAnsi="Arial"/>
          <w:i/>
          <w:color w:val="222222"/>
          <w:sz w:val="24"/>
          <w:shd w:val="clear" w:color="auto" w:fill="FFFFFF"/>
        </w:rPr>
        <w:t>; The-</w:t>
      </w:r>
      <w:proofErr w:type="spellStart"/>
      <w:r w:rsidRPr="00C7641E">
        <w:rPr>
          <w:rFonts w:ascii="Arial" w:hAnsi="Arial"/>
          <w:i/>
          <w:color w:val="222222"/>
          <w:sz w:val="24"/>
          <w:shd w:val="clear" w:color="auto" w:fill="FFFFFF"/>
        </w:rPr>
        <w:t>Blessings.pdf</w:t>
      </w:r>
      <w:proofErr w:type="spellEnd"/>
      <w:r w:rsidRPr="00C7641E">
        <w:rPr>
          <w:rFonts w:ascii="Arial" w:hAnsi="Arial"/>
          <w:i/>
          <w:color w:val="222222"/>
          <w:sz w:val="24"/>
          <w:shd w:val="clear" w:color="auto" w:fill="FFFFFF"/>
        </w:rPr>
        <w:t>)</w:t>
      </w:r>
    </w:p>
    <w:p w:rsidR="00321CD3" w:rsidRPr="00C7641E" w:rsidRDefault="00321CD3" w:rsidP="00033687">
      <w:pPr>
        <w:pStyle w:val="BodyA"/>
        <w:jc w:val="both"/>
        <w:rPr>
          <w:rStyle w:val="None"/>
          <w:rFonts w:ascii="Arial" w:eastAsiaTheme="minorHAnsi" w:hAnsi="Arial" w:cstheme="minorBidi"/>
          <w:color w:val="auto"/>
          <w:sz w:val="24"/>
          <w:bdr w:val="none" w:sz="0" w:space="0" w:color="auto"/>
        </w:rPr>
      </w:pPr>
    </w:p>
    <w:p w:rsidR="00D115B0" w:rsidRPr="00C7641E" w:rsidRDefault="00B11BE0" w:rsidP="00033687">
      <w:pPr>
        <w:pStyle w:val="BodyA"/>
        <w:jc w:val="both"/>
        <w:rPr>
          <w:rStyle w:val="None"/>
          <w:rFonts w:ascii="Arial" w:hAnsi="Arial"/>
          <w:sz w:val="24"/>
        </w:rPr>
      </w:pPr>
      <w:r w:rsidRPr="00C7641E">
        <w:rPr>
          <w:rStyle w:val="None"/>
          <w:rFonts w:ascii="Arial" w:eastAsiaTheme="minorHAnsi" w:hAnsi="Arial" w:cstheme="minorBidi"/>
          <w:color w:val="auto"/>
          <w:sz w:val="24"/>
          <w:bdr w:val="none" w:sz="0" w:space="0" w:color="auto"/>
        </w:rPr>
        <w:t>This came through as a courtesy from the A</w:t>
      </w:r>
      <w:r w:rsidR="00D115B0" w:rsidRPr="00C7641E">
        <w:rPr>
          <w:rStyle w:val="None"/>
          <w:rFonts w:ascii="Arial" w:eastAsiaTheme="minorHAnsi" w:hAnsi="Arial" w:cstheme="minorBidi"/>
          <w:color w:val="auto"/>
          <w:sz w:val="24"/>
          <w:bdr w:val="none" w:sz="0" w:space="0" w:color="auto"/>
        </w:rPr>
        <w:t xml:space="preserve">RS for the BOT to weigh in on, regarding our opinion on a proposed IFD for the 2020 ABM concerning adding the Blessings as a core document to the website. Do we have any objections to this coming up at the ABM? </w:t>
      </w:r>
    </w:p>
    <w:p w:rsidR="00D115B0" w:rsidRPr="00C7641E" w:rsidRDefault="00D115B0" w:rsidP="00033687">
      <w:pPr>
        <w:pStyle w:val="BodyA"/>
        <w:jc w:val="both"/>
        <w:rPr>
          <w:rStyle w:val="None"/>
          <w:rFonts w:ascii="Arial" w:hAnsi="Arial"/>
          <w:sz w:val="24"/>
        </w:rPr>
      </w:pPr>
    </w:p>
    <w:p w:rsidR="00321CD3" w:rsidRPr="00C7641E" w:rsidRDefault="00D115B0" w:rsidP="00033687">
      <w:pPr>
        <w:pStyle w:val="BodyA"/>
        <w:jc w:val="both"/>
        <w:rPr>
          <w:rStyle w:val="None"/>
          <w:rFonts w:ascii="Arial" w:hAnsi="Arial"/>
          <w:sz w:val="24"/>
        </w:rPr>
      </w:pPr>
      <w:r w:rsidRPr="00C7641E">
        <w:rPr>
          <w:rStyle w:val="None"/>
          <w:rFonts w:ascii="Arial" w:eastAsiaTheme="minorHAnsi" w:hAnsi="Arial" w:cstheme="minorBidi"/>
          <w:color w:val="auto"/>
          <w:sz w:val="24"/>
          <w:bdr w:val="none" w:sz="0" w:space="0" w:color="auto"/>
        </w:rPr>
        <w:t xml:space="preserve">We agreed to table this discussion for next month’s meeting in the sake of time. </w:t>
      </w:r>
    </w:p>
    <w:p w:rsidR="00033687" w:rsidRPr="00C7641E" w:rsidRDefault="00033687" w:rsidP="00033687">
      <w:pPr>
        <w:pStyle w:val="BodyA"/>
        <w:jc w:val="both"/>
        <w:rPr>
          <w:rStyle w:val="None"/>
          <w:rFonts w:ascii="Arial" w:hAnsi="Arial"/>
          <w:sz w:val="24"/>
        </w:rPr>
      </w:pPr>
    </w:p>
    <w:p w:rsidR="00033687" w:rsidRPr="00C7641E" w:rsidRDefault="00033687" w:rsidP="00DE528D">
      <w:pPr>
        <w:pStyle w:val="BodyA"/>
        <w:ind w:left="720"/>
        <w:jc w:val="both"/>
        <w:rPr>
          <w:rStyle w:val="None"/>
          <w:rFonts w:ascii="Arial" w:hAnsi="Arial"/>
          <w:sz w:val="24"/>
        </w:rPr>
      </w:pPr>
      <w:r w:rsidRPr="00C7641E">
        <w:rPr>
          <w:rStyle w:val="None"/>
          <w:rFonts w:ascii="Arial" w:eastAsia="Arial" w:hAnsi="Arial" w:cs="Arial"/>
          <w:sz w:val="24"/>
          <w:szCs w:val="24"/>
        </w:rPr>
        <w:t>Recording</w:t>
      </w:r>
      <w:r w:rsidR="00DE528D" w:rsidRPr="00C7641E">
        <w:rPr>
          <w:rStyle w:val="None"/>
          <w:rFonts w:ascii="Arial" w:eastAsia="Arial" w:hAnsi="Arial" w:cs="Arial"/>
          <w:sz w:val="24"/>
          <w:szCs w:val="24"/>
        </w:rPr>
        <w:t xml:space="preserve"> Stopped</w:t>
      </w:r>
      <w:r w:rsidRPr="00C7641E">
        <w:rPr>
          <w:rStyle w:val="None"/>
          <w:rFonts w:ascii="Arial" w:eastAsia="Arial" w:hAnsi="Arial" w:cs="Arial"/>
          <w:sz w:val="24"/>
          <w:szCs w:val="24"/>
        </w:rPr>
        <w:t xml:space="preserve"> (*9)</w:t>
      </w:r>
    </w:p>
    <w:p w:rsidR="00033687" w:rsidRPr="00C7641E" w:rsidRDefault="00033687" w:rsidP="00033687">
      <w:pPr>
        <w:pStyle w:val="BodyA"/>
        <w:jc w:val="both"/>
        <w:rPr>
          <w:rStyle w:val="None"/>
          <w:rFonts w:ascii="Arial" w:hAnsi="Arial"/>
          <w:sz w:val="24"/>
        </w:rPr>
      </w:pPr>
    </w:p>
    <w:p w:rsidR="00033687" w:rsidRPr="00C7641E" w:rsidRDefault="00033687" w:rsidP="00033687">
      <w:pPr>
        <w:pStyle w:val="BodyA"/>
        <w:ind w:left="1080"/>
        <w:rPr>
          <w:rStyle w:val="None"/>
          <w:rFonts w:ascii="Arial" w:hAnsi="Arial"/>
          <w:sz w:val="24"/>
        </w:rPr>
      </w:pPr>
      <w:r w:rsidRPr="00C7641E">
        <w:rPr>
          <w:rStyle w:val="None"/>
          <w:rFonts w:ascii="Arial" w:hAnsi="Arial"/>
          <w:sz w:val="24"/>
          <w:szCs w:val="24"/>
          <w:u w:val="single"/>
        </w:rPr>
        <w:t>Check-outs</w:t>
      </w:r>
      <w:r w:rsidRPr="00C7641E">
        <w:rPr>
          <w:rStyle w:val="None"/>
          <w:rFonts w:ascii="Arial" w:hAnsi="Arial"/>
          <w:sz w:val="24"/>
          <w:szCs w:val="24"/>
        </w:rPr>
        <w:t xml:space="preserve"> </w:t>
      </w:r>
    </w:p>
    <w:p w:rsidR="00033687" w:rsidRPr="00C7641E" w:rsidRDefault="00033687" w:rsidP="00033687">
      <w:pPr>
        <w:pStyle w:val="BodyA"/>
        <w:ind w:left="1080"/>
        <w:rPr>
          <w:rStyle w:val="None"/>
          <w:rFonts w:ascii="Arial" w:hAnsi="Arial"/>
          <w:sz w:val="24"/>
        </w:rPr>
      </w:pPr>
      <w:r w:rsidRPr="00C7641E">
        <w:rPr>
          <w:rStyle w:val="None"/>
          <w:rFonts w:ascii="Arial" w:hAnsi="Arial"/>
          <w:sz w:val="24"/>
          <w:szCs w:val="24"/>
          <w:u w:val="single"/>
        </w:rPr>
        <w:t>Closing Prayer</w:t>
      </w:r>
      <w:r w:rsidRPr="00C7641E">
        <w:rPr>
          <w:rStyle w:val="None"/>
          <w:rFonts w:ascii="Arial" w:hAnsi="Arial"/>
          <w:sz w:val="24"/>
          <w:szCs w:val="24"/>
        </w:rPr>
        <w:t>:</w:t>
      </w:r>
    </w:p>
    <w:p w:rsidR="00033687" w:rsidRPr="00C7641E" w:rsidRDefault="00033687" w:rsidP="00033687">
      <w:pPr>
        <w:pStyle w:val="BodyA"/>
        <w:ind w:left="1080"/>
        <w:jc w:val="both"/>
        <w:rPr>
          <w:rStyle w:val="None"/>
          <w:rFonts w:ascii="Arial" w:hAnsi="Arial"/>
          <w:sz w:val="24"/>
        </w:rPr>
      </w:pPr>
      <w:r w:rsidRPr="00C7641E">
        <w:rPr>
          <w:rStyle w:val="None"/>
          <w:rFonts w:ascii="Arial" w:hAnsi="Arial"/>
          <w:sz w:val="24"/>
          <w:szCs w:val="24"/>
        </w:rPr>
        <w:t xml:space="preserve">Higher Power, make me worthy to serve </w:t>
      </w:r>
      <w:proofErr w:type="gramStart"/>
      <w:r w:rsidRPr="00C7641E">
        <w:rPr>
          <w:rStyle w:val="None"/>
          <w:rFonts w:ascii="Arial" w:hAnsi="Arial"/>
          <w:sz w:val="24"/>
          <w:szCs w:val="24"/>
        </w:rPr>
        <w:t>You</w:t>
      </w:r>
      <w:proofErr w:type="gramEnd"/>
      <w:r w:rsidRPr="00C7641E">
        <w:rPr>
          <w:rStyle w:val="None"/>
          <w:rFonts w:ascii="Arial" w:hAnsi="Arial"/>
          <w:sz w:val="24"/>
          <w:szCs w:val="24"/>
        </w:rPr>
        <w:t xml:space="preserve">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w:t>
      </w:r>
      <w:proofErr w:type="gramStart"/>
      <w:r w:rsidRPr="00C7641E">
        <w:rPr>
          <w:rStyle w:val="None"/>
          <w:rFonts w:ascii="Arial" w:hAnsi="Arial"/>
          <w:sz w:val="24"/>
          <w:szCs w:val="24"/>
        </w:rPr>
        <w:t>suffer.</w:t>
      </w:r>
      <w:proofErr w:type="gramEnd"/>
      <w:r w:rsidRPr="00C7641E">
        <w:rPr>
          <w:rStyle w:val="None"/>
          <w:rFonts w:ascii="Arial" w:hAnsi="Arial"/>
          <w:sz w:val="24"/>
          <w:szCs w:val="24"/>
        </w:rPr>
        <w:t xml:space="preserve"> – (Rick S.)</w:t>
      </w:r>
    </w:p>
    <w:p w:rsidR="00033687" w:rsidRPr="00C7641E" w:rsidRDefault="00033687" w:rsidP="00033687">
      <w:pPr>
        <w:pStyle w:val="BodyA"/>
        <w:ind w:left="1080"/>
        <w:jc w:val="both"/>
        <w:rPr>
          <w:rStyle w:val="None"/>
          <w:rFonts w:ascii="Arial" w:hAnsi="Arial"/>
          <w:sz w:val="24"/>
        </w:rPr>
      </w:pPr>
    </w:p>
    <w:p w:rsidR="00033687" w:rsidRPr="00C7641E" w:rsidRDefault="00033687" w:rsidP="00033687">
      <w:pPr>
        <w:pStyle w:val="BodyA"/>
        <w:ind w:left="1080"/>
        <w:rPr>
          <w:rStyle w:val="None"/>
          <w:rFonts w:ascii="Arial" w:hAnsi="Arial"/>
          <w:sz w:val="24"/>
        </w:rPr>
      </w:pPr>
      <w:r w:rsidRPr="00C7641E">
        <w:rPr>
          <w:rStyle w:val="None"/>
          <w:rFonts w:ascii="Arial" w:hAnsi="Arial"/>
          <w:sz w:val="24"/>
          <w:szCs w:val="24"/>
        </w:rPr>
        <w:t>Meeting Schedule for Conference year 2019-2020</w:t>
      </w: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033687" w:rsidRPr="00C7641E">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dstrike/>
                <w:sz w:val="24"/>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dstrike/>
                <w:sz w:val="24"/>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dstrike/>
                <w:color w:val="auto"/>
                <w:sz w:val="24"/>
              </w:rPr>
            </w:pPr>
            <w:r w:rsidRPr="00C7641E">
              <w:rPr>
                <w:rStyle w:val="None"/>
                <w:rFonts w:ascii="Arial" w:hAnsi="Arial"/>
                <w:bCs/>
                <w:dstrike/>
                <w:color w:val="auto"/>
                <w:sz w:val="24"/>
                <w:szCs w:val="24"/>
                <w:u w:color="FF0000"/>
              </w:rPr>
              <w:t>9 Nov 19 – Regular</w:t>
            </w:r>
          </w:p>
        </w:tc>
      </w:tr>
      <w:tr w:rsidR="00033687" w:rsidRPr="00C7641E">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trike/>
                <w:color w:val="000000" w:themeColor="text1"/>
                <w:sz w:val="24"/>
              </w:rPr>
            </w:pPr>
            <w:r w:rsidRPr="00C7641E">
              <w:rPr>
                <w:rStyle w:val="None"/>
                <w:rFonts w:ascii="Arial" w:hAnsi="Arial"/>
                <w:b/>
                <w:bCs/>
                <w:strike/>
                <w:color w:val="000000" w:themeColor="text1"/>
                <w:sz w:val="24"/>
                <w:szCs w:val="24"/>
              </w:rPr>
              <w:t>14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trike/>
                <w:sz w:val="24"/>
              </w:rPr>
            </w:pPr>
            <w:r w:rsidRPr="00C7641E">
              <w:rPr>
                <w:rStyle w:val="None"/>
                <w:rFonts w:ascii="Arial" w:hAnsi="Arial"/>
                <w:b/>
                <w:bCs/>
                <w:strike/>
                <w:sz w:val="24"/>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trike/>
                <w:sz w:val="24"/>
              </w:rPr>
            </w:pPr>
            <w:r w:rsidRPr="00C7641E">
              <w:rPr>
                <w:rStyle w:val="None"/>
                <w:rFonts w:ascii="Arial" w:hAnsi="Arial"/>
                <w:b/>
                <w:bCs/>
                <w:strike/>
                <w:sz w:val="24"/>
                <w:szCs w:val="24"/>
              </w:rPr>
              <w:t>8 Feb 20 – Interim</w:t>
            </w:r>
          </w:p>
        </w:tc>
      </w:tr>
      <w:tr w:rsidR="00033687" w:rsidRPr="00C7641E">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b/>
                <w:bCs/>
                <w:sz w:val="24"/>
                <w:szCs w:val="24"/>
              </w:rPr>
              <w:t>14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b/>
                <w:bCs/>
                <w:sz w:val="24"/>
                <w:szCs w:val="24"/>
              </w:rPr>
              <w:t>11 Apr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b/>
                <w:bCs/>
                <w:sz w:val="24"/>
              </w:rPr>
              <w:t>9 May 20 – Regular</w:t>
            </w:r>
          </w:p>
        </w:tc>
      </w:tr>
      <w:tr w:rsidR="00033687" w:rsidRPr="00C7641E">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b/>
                <w:bCs/>
                <w:sz w:val="24"/>
                <w:szCs w:val="24"/>
              </w:rPr>
              <w:t xml:space="preserve"> 13Jun 20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b/>
                <w:bCs/>
                <w:sz w:val="24"/>
                <w:szCs w:val="24"/>
              </w:rPr>
              <w:t>11 Jul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687" w:rsidRPr="00C7641E" w:rsidRDefault="00033687">
            <w:pPr>
              <w:pStyle w:val="BodyA"/>
              <w:rPr>
                <w:rFonts w:ascii="Arial" w:hAnsi="Arial"/>
                <w:sz w:val="24"/>
              </w:rPr>
            </w:pPr>
            <w:r w:rsidRPr="00C7641E">
              <w:rPr>
                <w:rStyle w:val="None"/>
                <w:rFonts w:ascii="Arial" w:hAnsi="Arial"/>
                <w:b/>
                <w:bCs/>
                <w:sz w:val="24"/>
                <w:szCs w:val="24"/>
              </w:rPr>
              <w:t>F2F</w:t>
            </w:r>
          </w:p>
        </w:tc>
      </w:tr>
    </w:tbl>
    <w:p w:rsidR="00457013" w:rsidRPr="00C7641E" w:rsidRDefault="00457013" w:rsidP="00033687">
      <w:pPr>
        <w:rPr>
          <w:rFonts w:ascii="Arial" w:hAnsi="Arial"/>
          <w:sz w:val="24"/>
          <w:szCs w:val="24"/>
        </w:rPr>
      </w:pPr>
    </w:p>
    <w:sectPr w:rsidR="00457013" w:rsidRPr="00C7641E" w:rsidSect="009A047F">
      <w:headerReference w:type="default" r:id="rId9"/>
      <w:footerReference w:type="default" r:id="rId10"/>
      <w:headerReference w:type="first" r:id="rId11"/>
      <w:pgSz w:w="12240" w:h="15840"/>
      <w:pgMar w:top="820" w:right="1080" w:bottom="720" w:left="900" w:header="5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E0" w:rsidRDefault="00B11BE0" w:rsidP="00282BED">
      <w:r>
        <w:separator/>
      </w:r>
    </w:p>
  </w:endnote>
  <w:endnote w:type="continuationSeparator" w:id="0">
    <w:p w:rsidR="00B11BE0" w:rsidRDefault="00B11BE0" w:rsidP="0028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altName w:val="Arial"/>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E0" w:rsidRDefault="00B11BE0" w:rsidP="00FD3490">
    <w:pPr>
      <w:pStyle w:val="Footer"/>
      <w:jc w:val="center"/>
    </w:pPr>
    <w:r>
      <w:t xml:space="preserve">Page </w:t>
    </w:r>
    <w:fldSimple w:instr=" PAGE   \* MERGEFORMAT ">
      <w:r w:rsidR="00C7641E">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E0" w:rsidRDefault="00B11BE0" w:rsidP="00282BED">
      <w:r>
        <w:separator/>
      </w:r>
    </w:p>
  </w:footnote>
  <w:footnote w:type="continuationSeparator" w:id="0">
    <w:p w:rsidR="00B11BE0" w:rsidRDefault="00B11BE0" w:rsidP="00282B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E0" w:rsidRDefault="00B11BE0">
    <w:pPr>
      <w:pStyle w:val="Header"/>
    </w:pPr>
    <w:r>
      <w:t>Minutes</w:t>
    </w:r>
  </w:p>
  <w:p w:rsidR="00B11BE0" w:rsidRDefault="00B11BE0">
    <w:pPr>
      <w:pStyle w:val="Header"/>
      <w:pBdr>
        <w:bottom w:val="single" w:sz="12" w:space="1" w:color="auto"/>
      </w:pBdr>
    </w:pPr>
    <w:r>
      <w:t>February 8, 2020 – Interim Board Meeting</w:t>
    </w:r>
  </w:p>
  <w:p w:rsidR="00B11BE0" w:rsidRDefault="00B11BE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E0" w:rsidRDefault="00B11BE0" w:rsidP="00442D7D">
    <w:pPr>
      <w:pStyle w:val="Header"/>
      <w:jc w:val="center"/>
    </w:pPr>
    <w:r>
      <w:rPr>
        <w:rFonts w:ascii="Arial" w:hAnsi="Arial" w:cs="Arial"/>
        <w:b/>
        <w:bCs/>
        <w:noProof/>
        <w:sz w:val="20"/>
        <w:szCs w:val="20"/>
      </w:rPr>
      <w:drawing>
        <wp:inline distT="0" distB="0" distL="0" distR="0">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rto="http://schemas.microsoft.com/office/word/2006/arto"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rsidR="00B11BE0" w:rsidRDefault="00B11BE0" w:rsidP="00442D7D">
    <w:pPr>
      <w:jc w:val="center"/>
      <w:rPr>
        <w:rFonts w:ascii="Arial" w:hAnsi="Arial" w:cs="Arial"/>
        <w:b/>
        <w:bCs/>
        <w:sz w:val="20"/>
        <w:szCs w:val="20"/>
      </w:rPr>
    </w:pPr>
    <w:r>
      <w:rPr>
        <w:rFonts w:ascii="Arial" w:hAnsi="Arial" w:cs="Arial"/>
        <w:b/>
        <w:bCs/>
        <w:sz w:val="20"/>
        <w:szCs w:val="20"/>
      </w:rPr>
      <w:t>The Augustine Fellowship, S.L.A.A.,</w:t>
    </w:r>
  </w:p>
  <w:p w:rsidR="00B11BE0" w:rsidRDefault="00B11BE0"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rsidR="00B11BE0" w:rsidRDefault="00B11BE0" w:rsidP="00442D7D">
    <w:pPr>
      <w:jc w:val="center"/>
      <w:rPr>
        <w:rFonts w:ascii="Arial" w:hAnsi="Arial" w:cs="Arial"/>
        <w:sz w:val="28"/>
        <w:szCs w:val="28"/>
      </w:rPr>
    </w:pPr>
  </w:p>
  <w:p w:rsidR="00B11BE0" w:rsidRPr="00282BED" w:rsidRDefault="00B11BE0" w:rsidP="00495E1D">
    <w:pPr>
      <w:jc w:val="center"/>
      <w:rPr>
        <w:rFonts w:ascii="Arial" w:hAnsi="Arial" w:cs="Arial"/>
        <w:sz w:val="28"/>
        <w:szCs w:val="28"/>
      </w:rPr>
    </w:pPr>
    <w:r>
      <w:rPr>
        <w:rFonts w:ascii="Arial" w:hAnsi="Arial" w:cs="Arial"/>
        <w:sz w:val="28"/>
        <w:szCs w:val="28"/>
      </w:rPr>
      <w:t>BOARD OF TRUSTEES INTERIM MEETING MINUTES</w:t>
    </w:r>
  </w:p>
  <w:p w:rsidR="00B11BE0" w:rsidRDefault="00B11BE0" w:rsidP="00495E1D">
    <w:pPr>
      <w:jc w:val="center"/>
      <w:rPr>
        <w:rFonts w:ascii="Arial" w:hAnsi="Arial" w:cs="Arial"/>
        <w:sz w:val="24"/>
        <w:szCs w:val="24"/>
      </w:rPr>
    </w:pPr>
    <w:proofErr w:type="spellStart"/>
    <w:r>
      <w:rPr>
        <w:rFonts w:ascii="Arial" w:hAnsi="Arial" w:cs="Arial"/>
        <w:sz w:val="24"/>
        <w:szCs w:val="24"/>
      </w:rPr>
      <w:t>Februrary</w:t>
    </w:r>
    <w:proofErr w:type="spellEnd"/>
    <w:r>
      <w:rPr>
        <w:rFonts w:ascii="Arial" w:hAnsi="Arial" w:cs="Arial"/>
        <w:sz w:val="24"/>
        <w:szCs w:val="24"/>
      </w:rPr>
      <w:t xml:space="preserve"> 8, 2020</w:t>
    </w:r>
  </w:p>
  <w:p w:rsidR="00B11BE0" w:rsidRDefault="00B11BE0" w:rsidP="00033687">
    <w:pPr>
      <w:jc w:val="center"/>
      <w:rPr>
        <w:rFonts w:ascii="Arial" w:hAnsi="Arial" w:cs="Arial"/>
        <w:sz w:val="24"/>
        <w:szCs w:val="24"/>
      </w:rPr>
    </w:pPr>
  </w:p>
  <w:p w:rsidR="00B11BE0" w:rsidRDefault="00B11BE0" w:rsidP="00033687">
    <w:pPr>
      <w:jc w:val="center"/>
      <w:rPr>
        <w:rFonts w:ascii="Arial" w:hAnsi="Arial" w:cs="Arial"/>
        <w:sz w:val="24"/>
        <w:szCs w:val="24"/>
      </w:rPr>
    </w:pPr>
    <w:r>
      <w:rPr>
        <w:rFonts w:ascii="Arial" w:hAnsi="Arial" w:cs="Arial"/>
        <w:sz w:val="24"/>
        <w:szCs w:val="24"/>
      </w:rPr>
      <w:t>Time: 10:30 am ET, 9:30 am CT, 7:30 am PT</w:t>
    </w:r>
  </w:p>
  <w:p w:rsidR="00B11BE0" w:rsidRDefault="00B11BE0" w:rsidP="00033687">
    <w:pPr>
      <w:jc w:val="center"/>
      <w:rPr>
        <w:rFonts w:ascii="Arial" w:hAnsi="Arial" w:cs="Arial"/>
        <w:sz w:val="24"/>
        <w:szCs w:val="24"/>
      </w:rPr>
    </w:pPr>
    <w:r>
      <w:rPr>
        <w:rFonts w:ascii="Arial" w:hAnsi="Arial" w:cs="Arial"/>
        <w:sz w:val="24"/>
        <w:szCs w:val="24"/>
      </w:rPr>
      <w:t>(712) 770 5581 Participant Access: 482584</w:t>
    </w:r>
  </w:p>
  <w:p w:rsidR="00B11BE0" w:rsidRDefault="00B11BE0" w:rsidP="00033687">
    <w:pPr>
      <w:jc w:val="center"/>
      <w:rPr>
        <w:rFonts w:ascii="Arial" w:hAnsi="Arial" w:cs="Arial"/>
        <w:sz w:val="24"/>
        <w:szCs w:val="24"/>
      </w:rPr>
    </w:pPr>
    <w:r>
      <w:rPr>
        <w:rFonts w:ascii="Arial" w:hAnsi="Arial" w:cs="Arial"/>
        <w:sz w:val="24"/>
        <w:szCs w:val="24"/>
      </w:rPr>
      <w:t>Facilitator Access: 965168</w:t>
    </w:r>
  </w:p>
  <w:p w:rsidR="00B11BE0" w:rsidRDefault="00B11BE0" w:rsidP="00033687">
    <w:pPr>
      <w:jc w:val="center"/>
      <w:rPr>
        <w:rFonts w:ascii="Arial" w:hAnsi="Arial" w:cs="Arial"/>
        <w:sz w:val="24"/>
        <w:szCs w:val="24"/>
      </w:rPr>
    </w:pPr>
    <w:r>
      <w:rPr>
        <w:rFonts w:ascii="Arial" w:hAnsi="Arial" w:cs="Arial"/>
        <w:sz w:val="24"/>
        <w:szCs w:val="24"/>
      </w:rPr>
      <w:t>Playback Number: (712) 770-5564</w:t>
    </w:r>
  </w:p>
  <w:p w:rsidR="00B11BE0" w:rsidRPr="0062435E" w:rsidRDefault="00B11BE0" w:rsidP="00033687">
    <w:pPr>
      <w:jc w:val="center"/>
      <w:rPr>
        <w:rFonts w:ascii="Arial" w:hAnsi="Arial" w:cs="Arial"/>
        <w:sz w:val="24"/>
        <w:szCs w:val="24"/>
      </w:rPr>
    </w:pPr>
    <w:r>
      <w:rPr>
        <w:rFonts w:ascii="Arial" w:hAnsi="Arial" w:cs="Arial"/>
        <w:sz w:val="24"/>
        <w:szCs w:val="24"/>
      </w:rPr>
      <w:t>Access Code: 482584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Arial"/>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9774F"/>
    <w:multiLevelType w:val="hybridMultilevel"/>
    <w:tmpl w:val="A238A72C"/>
    <w:numStyleLink w:val="ImportedStyle2"/>
  </w:abstractNum>
  <w:abstractNum w:abstractNumId="2">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8703C9"/>
    <w:multiLevelType w:val="hybridMultilevel"/>
    <w:tmpl w:val="C0E837BE"/>
    <w:lvl w:ilvl="0" w:tplc="E946CB52">
      <w:start w:val="1"/>
      <w:numFmt w:val="lowerLetter"/>
      <w:lvlText w:val="%1)"/>
      <w:lvlJc w:val="left"/>
      <w:pPr>
        <w:ind w:left="720" w:hanging="360"/>
      </w:pPr>
    </w:lvl>
    <w:lvl w:ilvl="1" w:tplc="B6987AE4">
      <w:start w:val="1"/>
      <w:numFmt w:val="lowerLetter"/>
      <w:lvlText w:val="%2."/>
      <w:lvlJc w:val="left"/>
      <w:pPr>
        <w:ind w:left="1440" w:hanging="360"/>
      </w:pPr>
    </w:lvl>
    <w:lvl w:ilvl="2" w:tplc="13CCD258">
      <w:start w:val="1"/>
      <w:numFmt w:val="lowerRoman"/>
      <w:lvlText w:val="%3."/>
      <w:lvlJc w:val="right"/>
      <w:pPr>
        <w:ind w:left="2160" w:hanging="180"/>
      </w:pPr>
    </w:lvl>
    <w:lvl w:ilvl="3" w:tplc="1FD0B1F2">
      <w:start w:val="1"/>
      <w:numFmt w:val="decimal"/>
      <w:lvlText w:val="%4."/>
      <w:lvlJc w:val="left"/>
      <w:pPr>
        <w:ind w:left="2880" w:hanging="360"/>
      </w:pPr>
    </w:lvl>
    <w:lvl w:ilvl="4" w:tplc="32A67050">
      <w:start w:val="1"/>
      <w:numFmt w:val="lowerLetter"/>
      <w:lvlText w:val="%5."/>
      <w:lvlJc w:val="left"/>
      <w:pPr>
        <w:ind w:left="3600" w:hanging="360"/>
      </w:pPr>
    </w:lvl>
    <w:lvl w:ilvl="5" w:tplc="42E0109C">
      <w:start w:val="1"/>
      <w:numFmt w:val="lowerRoman"/>
      <w:lvlText w:val="%6."/>
      <w:lvlJc w:val="right"/>
      <w:pPr>
        <w:ind w:left="4320" w:hanging="180"/>
      </w:pPr>
    </w:lvl>
    <w:lvl w:ilvl="6" w:tplc="735C0796">
      <w:start w:val="1"/>
      <w:numFmt w:val="decimal"/>
      <w:lvlText w:val="%7."/>
      <w:lvlJc w:val="left"/>
      <w:pPr>
        <w:ind w:left="5040" w:hanging="360"/>
      </w:pPr>
    </w:lvl>
    <w:lvl w:ilvl="7" w:tplc="7A8E1B10">
      <w:start w:val="1"/>
      <w:numFmt w:val="lowerLetter"/>
      <w:lvlText w:val="%8."/>
      <w:lvlJc w:val="left"/>
      <w:pPr>
        <w:ind w:left="5760" w:hanging="360"/>
      </w:pPr>
    </w:lvl>
    <w:lvl w:ilvl="8" w:tplc="7432084E">
      <w:start w:val="1"/>
      <w:numFmt w:val="lowerRoman"/>
      <w:lvlText w:val="%9."/>
      <w:lvlJc w:val="right"/>
      <w:pPr>
        <w:ind w:left="6480" w:hanging="180"/>
      </w:pPr>
    </w:lvl>
  </w:abstractNum>
  <w:abstractNum w:abstractNumId="5">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5FD020C"/>
    <w:multiLevelType w:val="hybridMultilevel"/>
    <w:tmpl w:val="6A300FBA"/>
    <w:lvl w:ilvl="0" w:tplc="FFFFFFFF">
      <w:start w:val="1"/>
      <w:numFmt w:val="lowerLetter"/>
      <w:lvlText w:val="%1)"/>
      <w:lvlJc w:val="left"/>
      <w:pPr>
        <w:ind w:left="720" w:hanging="360"/>
      </w:p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9">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4D7DAB"/>
    <w:multiLevelType w:val="hybridMultilevel"/>
    <w:tmpl w:val="D0060AEA"/>
    <w:lvl w:ilvl="0" w:tplc="FCC472F4">
      <w:start w:val="1"/>
      <w:numFmt w:val="lowerLetter"/>
      <w:lvlText w:val="%1)"/>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704A41E">
      <w:start w:val="1"/>
      <w:numFmt w:val="lowerLetter"/>
      <w:lvlText w:val="%2."/>
      <w:lvlJc w:val="left"/>
      <w:pPr>
        <w:ind w:left="14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768A546">
      <w:start w:val="1"/>
      <w:numFmt w:val="lowerRoman"/>
      <w:lvlText w:val="%3."/>
      <w:lvlJc w:val="left"/>
      <w:pPr>
        <w:ind w:left="216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8CEB28A">
      <w:start w:val="1"/>
      <w:numFmt w:val="decimal"/>
      <w:lvlText w:val="%4."/>
      <w:lvlJc w:val="left"/>
      <w:pPr>
        <w:ind w:left="28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B3CBC48">
      <w:start w:val="1"/>
      <w:numFmt w:val="lowerLetter"/>
      <w:lvlText w:val="%5."/>
      <w:lvlJc w:val="left"/>
      <w:pPr>
        <w:ind w:left="360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D562766">
      <w:start w:val="1"/>
      <w:numFmt w:val="lowerRoman"/>
      <w:lvlText w:val="%6."/>
      <w:lvlJc w:val="left"/>
      <w:pPr>
        <w:ind w:left="432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FF8C664">
      <w:start w:val="1"/>
      <w:numFmt w:val="decimal"/>
      <w:lvlText w:val="%7."/>
      <w:lvlJc w:val="left"/>
      <w:pPr>
        <w:ind w:left="50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B46D318">
      <w:start w:val="1"/>
      <w:numFmt w:val="lowerLetter"/>
      <w:lvlText w:val="%8."/>
      <w:lvlJc w:val="left"/>
      <w:pPr>
        <w:ind w:left="576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C243758">
      <w:start w:val="1"/>
      <w:numFmt w:val="lowerRoman"/>
      <w:lvlText w:val="%9."/>
      <w:lvlJc w:val="left"/>
      <w:pPr>
        <w:ind w:left="6480" w:hanging="313"/>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C513CCE"/>
    <w:multiLevelType w:val="multilevel"/>
    <w:tmpl w:val="088C2C8E"/>
    <w:numStyleLink w:val="Style1"/>
  </w:abstractNum>
  <w:abstractNum w:abstractNumId="13">
    <w:nsid w:val="41657F88"/>
    <w:multiLevelType w:val="hybridMultilevel"/>
    <w:tmpl w:val="A0288886"/>
    <w:numStyleLink w:val="ImportedStyle1"/>
  </w:abstractNum>
  <w:abstractNum w:abstractNumId="14">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6B5BB8"/>
    <w:multiLevelType w:val="hybridMultilevel"/>
    <w:tmpl w:val="53987D4E"/>
    <w:numStyleLink w:val="ImportedStyle10"/>
  </w:abstractNum>
  <w:abstractNum w:abstractNumId="16">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nsid w:val="65FF26E7"/>
    <w:multiLevelType w:val="hybridMultilevel"/>
    <w:tmpl w:val="DB40DBD0"/>
    <w:lvl w:ilvl="0" w:tplc="6F50DE6C">
      <w:start w:val="1"/>
      <w:numFmt w:val="bullet"/>
      <w:lvlText w:val=""/>
      <w:lvlJc w:val="left"/>
      <w:pPr>
        <w:ind w:left="720" w:hanging="360"/>
      </w:pPr>
      <w:rPr>
        <w:rFonts w:ascii="Wingdings" w:hAnsi="Wingdings" w:hint="default"/>
      </w:rPr>
    </w:lvl>
    <w:lvl w:ilvl="1" w:tplc="596636F0">
      <w:start w:val="1"/>
      <w:numFmt w:val="bullet"/>
      <w:lvlText w:val=""/>
      <w:lvlJc w:val="left"/>
      <w:pPr>
        <w:ind w:left="1440" w:hanging="360"/>
      </w:pPr>
      <w:rPr>
        <w:rFonts w:ascii="Wingdings" w:hAnsi="Wingdings" w:hint="default"/>
      </w:rPr>
    </w:lvl>
    <w:lvl w:ilvl="2" w:tplc="0E1ED490">
      <w:start w:val="1"/>
      <w:numFmt w:val="bullet"/>
      <w:lvlText w:val=""/>
      <w:lvlJc w:val="left"/>
      <w:pPr>
        <w:ind w:left="2160" w:hanging="360"/>
      </w:pPr>
      <w:rPr>
        <w:rFonts w:ascii="Wingdings" w:hAnsi="Wingdings" w:hint="default"/>
      </w:rPr>
    </w:lvl>
    <w:lvl w:ilvl="3" w:tplc="36A6F96C">
      <w:start w:val="1"/>
      <w:numFmt w:val="bullet"/>
      <w:lvlText w:val=""/>
      <w:lvlJc w:val="left"/>
      <w:pPr>
        <w:ind w:left="2880" w:hanging="360"/>
      </w:pPr>
      <w:rPr>
        <w:rFonts w:ascii="Symbol" w:hAnsi="Symbol" w:hint="default"/>
      </w:rPr>
    </w:lvl>
    <w:lvl w:ilvl="4" w:tplc="5D308EA2">
      <w:start w:val="1"/>
      <w:numFmt w:val="bullet"/>
      <w:lvlText w:val="♦"/>
      <w:lvlJc w:val="left"/>
      <w:pPr>
        <w:ind w:left="3600" w:hanging="360"/>
      </w:pPr>
      <w:rPr>
        <w:rFonts w:ascii="Courier New" w:hAnsi="Courier New" w:hint="default"/>
      </w:rPr>
    </w:lvl>
    <w:lvl w:ilvl="5" w:tplc="805CBA22">
      <w:start w:val="1"/>
      <w:numFmt w:val="bullet"/>
      <w:lvlText w:val=""/>
      <w:lvlJc w:val="left"/>
      <w:pPr>
        <w:ind w:left="4320" w:hanging="360"/>
      </w:pPr>
      <w:rPr>
        <w:rFonts w:ascii="Wingdings" w:hAnsi="Wingdings" w:hint="default"/>
      </w:rPr>
    </w:lvl>
    <w:lvl w:ilvl="6" w:tplc="59BCEE72">
      <w:start w:val="1"/>
      <w:numFmt w:val="bullet"/>
      <w:lvlText w:val=""/>
      <w:lvlJc w:val="left"/>
      <w:pPr>
        <w:ind w:left="5040" w:hanging="360"/>
      </w:pPr>
      <w:rPr>
        <w:rFonts w:ascii="Wingdings" w:hAnsi="Wingdings" w:hint="default"/>
      </w:rPr>
    </w:lvl>
    <w:lvl w:ilvl="7" w:tplc="5322C02C">
      <w:start w:val="1"/>
      <w:numFmt w:val="bullet"/>
      <w:lvlText w:val=""/>
      <w:lvlJc w:val="left"/>
      <w:pPr>
        <w:ind w:left="5760" w:hanging="360"/>
      </w:pPr>
      <w:rPr>
        <w:rFonts w:ascii="Symbol" w:hAnsi="Symbol" w:hint="default"/>
      </w:rPr>
    </w:lvl>
    <w:lvl w:ilvl="8" w:tplc="12DE3AF6">
      <w:start w:val="1"/>
      <w:numFmt w:val="bullet"/>
      <w:lvlText w:val="♦"/>
      <w:lvlJc w:val="left"/>
      <w:pPr>
        <w:ind w:left="6480" w:hanging="360"/>
      </w:pPr>
      <w:rPr>
        <w:rFonts w:ascii="Courier New" w:hAnsi="Courier New" w:hint="default"/>
      </w:rPr>
    </w:lvl>
  </w:abstractNum>
  <w:abstractNum w:abstractNumId="2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86768D7"/>
    <w:multiLevelType w:val="hybridMultilevel"/>
    <w:tmpl w:val="A0288886"/>
    <w:styleLink w:val="ImportedStyle1"/>
    <w:lvl w:ilvl="0" w:tplc="1F0685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6"/>
  </w:num>
  <w:num w:numId="3">
    <w:abstractNumId w:val="12"/>
  </w:num>
  <w:num w:numId="4">
    <w:abstractNumId w:val="14"/>
  </w:num>
  <w:num w:numId="5">
    <w:abstractNumId w:val="6"/>
  </w:num>
  <w:num w:numId="6">
    <w:abstractNumId w:val="22"/>
  </w:num>
  <w:num w:numId="7">
    <w:abstractNumId w:val="17"/>
  </w:num>
  <w:num w:numId="8">
    <w:abstractNumId w:val="20"/>
  </w:num>
  <w:num w:numId="9">
    <w:abstractNumId w:val="3"/>
  </w:num>
  <w:num w:numId="10">
    <w:abstractNumId w:val="2"/>
  </w:num>
  <w:num w:numId="11">
    <w:abstractNumId w:val="9"/>
  </w:num>
  <w:num w:numId="12">
    <w:abstractNumId w:val="10"/>
  </w:num>
  <w:num w:numId="13">
    <w:abstractNumId w:val="21"/>
  </w:num>
  <w:num w:numId="14">
    <w:abstractNumId w:val="18"/>
  </w:num>
  <w:num w:numId="15">
    <w:abstractNumId w:val="19"/>
  </w:num>
  <w:num w:numId="16">
    <w:abstractNumId w:val="4"/>
  </w:num>
  <w:num w:numId="17">
    <w:abstractNumId w:val="8"/>
  </w:num>
  <w:num w:numId="18">
    <w:abstractNumId w:val="23"/>
  </w:num>
  <w:num w:numId="19">
    <w:abstractNumId w:val="13"/>
  </w:num>
  <w:num w:numId="20">
    <w:abstractNumId w:val="5"/>
  </w:num>
  <w:num w:numId="21">
    <w:abstractNumId w:val="15"/>
  </w:num>
  <w:num w:numId="22">
    <w:abstractNumId w:val="13"/>
    <w:lvlOverride w:ilvl="0">
      <w:startOverride w:val="2"/>
    </w:lvlOverride>
  </w:num>
  <w:num w:numId="23">
    <w:abstractNumId w:val="13"/>
    <w:lvlOverride w:ilvl="0">
      <w:lvl w:ilvl="0" w:tplc="CA1075D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6B0C9F8">
        <w:start w:val="1"/>
        <w:numFmt w:val="lowerLetter"/>
        <w:lvlText w:val="%2)"/>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903F6C">
        <w:start w:val="1"/>
        <w:numFmt w:val="lowerLetter"/>
        <w:lvlText w:val="%3."/>
        <w:lvlJc w:val="left"/>
        <w:pPr>
          <w:ind w:left="10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423548">
        <w:start w:val="1"/>
        <w:numFmt w:val="lowerLetter"/>
        <w:lvlText w:val="%4."/>
        <w:lvlJc w:val="left"/>
        <w:pPr>
          <w:ind w:left="14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5A27F6">
        <w:start w:val="1"/>
        <w:numFmt w:val="lowerLetter"/>
        <w:lvlText w:val="(%5)"/>
        <w:lvlJc w:val="left"/>
        <w:pPr>
          <w:ind w:left="180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4E0982">
        <w:start w:val="1"/>
        <w:numFmt w:val="lowerRoman"/>
        <w:lvlText w:val="(%6)"/>
        <w:lvlJc w:val="left"/>
        <w:pPr>
          <w:ind w:left="216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FA5ECE">
        <w:start w:val="1"/>
        <w:numFmt w:val="decimal"/>
        <w:lvlText w:val="%7."/>
        <w:lvlJc w:val="left"/>
        <w:pPr>
          <w:ind w:left="25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EA7A0E">
        <w:start w:val="1"/>
        <w:numFmt w:val="lowerLetter"/>
        <w:lvlText w:val="%8."/>
        <w:lvlJc w:val="left"/>
        <w:pPr>
          <w:ind w:left="288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E8E824">
        <w:start w:val="1"/>
        <w:numFmt w:val="lowerRoman"/>
        <w:lvlText w:val="%9."/>
        <w:lvlJc w:val="left"/>
        <w:pPr>
          <w:ind w:left="3240" w:hanging="360"/>
        </w:pPr>
        <w:rPr>
          <w:rFonts w:ascii="Arial" w:eastAsia="Arial" w:hAnsi="Arial"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1"/>
    <w:lvlOverride w:ilvl="0">
      <w:lvl w:ilvl="0" w:tplc="DF02CAB0">
        <w:start w:val="1"/>
        <w:numFmt w:val="lowerLetter"/>
        <w:lvlText w:val="%1)"/>
        <w:lvlJc w:val="left"/>
        <w:pPr>
          <w:ind w:left="720" w:hanging="360"/>
        </w:pPr>
        <w:rPr>
          <w:rFonts w:ascii="Arial" w:eastAsia="Arial" w:hAnsi="Arial" w:cs="Calibri"/>
          <w:b w:val="0"/>
          <w:bCs w:val="0"/>
          <w:i w:val="0"/>
          <w:iCs w:val="0"/>
          <w:caps w:val="0"/>
          <w:smallCaps w:val="0"/>
          <w:strike w:val="0"/>
          <w:dstrike w:val="0"/>
          <w:outline w:val="0"/>
          <w:emboss w:val="0"/>
          <w:imprint w:val="0"/>
          <w:spacing w:val="0"/>
          <w:w w:val="100"/>
          <w:kern w:val="0"/>
          <w:position w:val="0"/>
          <w:sz w:val="24"/>
          <w:highlight w:val="none"/>
          <w:vertAlign w:val="baseline"/>
        </w:rPr>
      </w:lvl>
    </w:lvlOverride>
  </w:num>
  <w:num w:numId="26">
    <w:abstractNumId w:val="1"/>
    <w:lvlOverride w:ilvl="0">
      <w:lvl w:ilvl="0" w:tplc="DF02CAB0">
        <w:start w:val="1"/>
        <w:numFmt w:val="lowerLetter"/>
        <w:lvlText w:val="%1)"/>
        <w:lvlJc w:val="left"/>
        <w:pPr>
          <w:ind w:left="72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A9212C0">
        <w:start w:val="1"/>
        <w:numFmt w:val="lowerLetter"/>
        <w:lvlText w:val="%2."/>
        <w:lvlJc w:val="left"/>
        <w:pPr>
          <w:ind w:left="144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B5948C8C">
        <w:start w:val="1"/>
        <w:numFmt w:val="lowerRoman"/>
        <w:lvlText w:val="%3."/>
        <w:lvlJc w:val="left"/>
        <w:pPr>
          <w:ind w:left="2160" w:hanging="313"/>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53EE3DD6">
        <w:start w:val="1"/>
        <w:numFmt w:val="decimal"/>
        <w:lvlText w:val="%4."/>
        <w:lvlJc w:val="left"/>
        <w:pPr>
          <w:ind w:left="288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B9C0AC3A">
        <w:start w:val="1"/>
        <w:numFmt w:val="lowerLetter"/>
        <w:lvlText w:val="%5."/>
        <w:lvlJc w:val="left"/>
        <w:pPr>
          <w:ind w:left="360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B77CC680">
        <w:start w:val="1"/>
        <w:numFmt w:val="lowerRoman"/>
        <w:lvlText w:val="%6."/>
        <w:lvlJc w:val="left"/>
        <w:pPr>
          <w:ind w:left="4320" w:hanging="313"/>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8EBEB8CC">
        <w:start w:val="1"/>
        <w:numFmt w:val="decimal"/>
        <w:lvlText w:val="%7."/>
        <w:lvlJc w:val="left"/>
        <w:pPr>
          <w:ind w:left="504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F0AA3394">
        <w:start w:val="1"/>
        <w:numFmt w:val="lowerLetter"/>
        <w:lvlText w:val="%8."/>
        <w:lvlJc w:val="left"/>
        <w:pPr>
          <w:ind w:left="5760" w:hanging="360"/>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232FA7E">
        <w:start w:val="1"/>
        <w:numFmt w:val="lowerRoman"/>
        <w:lvlText w:val="%9."/>
        <w:lvlJc w:val="left"/>
        <w:pPr>
          <w:ind w:left="6480" w:hanging="313"/>
        </w:pPr>
        <w:rPr>
          <w:rFonts w:ascii="Arial" w:eastAsia="Arial" w:hAnsi="Arial" w:cs="Calibri"/>
          <w:b w:val="0"/>
          <w:bCs w:val="0"/>
          <w:i/>
          <w:iCs/>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282BED"/>
    <w:rsid w:val="00000CF3"/>
    <w:rsid w:val="000016FA"/>
    <w:rsid w:val="00006834"/>
    <w:rsid w:val="00010170"/>
    <w:rsid w:val="00011DD0"/>
    <w:rsid w:val="000168E4"/>
    <w:rsid w:val="0002081D"/>
    <w:rsid w:val="00021FCF"/>
    <w:rsid w:val="0002218C"/>
    <w:rsid w:val="00023116"/>
    <w:rsid w:val="000237B1"/>
    <w:rsid w:val="00023AD6"/>
    <w:rsid w:val="000242D0"/>
    <w:rsid w:val="00025B99"/>
    <w:rsid w:val="00030616"/>
    <w:rsid w:val="000314F6"/>
    <w:rsid w:val="00031843"/>
    <w:rsid w:val="00031E86"/>
    <w:rsid w:val="00033687"/>
    <w:rsid w:val="00037EDA"/>
    <w:rsid w:val="00040A6A"/>
    <w:rsid w:val="00041276"/>
    <w:rsid w:val="00042776"/>
    <w:rsid w:val="00047035"/>
    <w:rsid w:val="00050490"/>
    <w:rsid w:val="00056612"/>
    <w:rsid w:val="00060A3C"/>
    <w:rsid w:val="00061CA9"/>
    <w:rsid w:val="000624D8"/>
    <w:rsid w:val="0006250A"/>
    <w:rsid w:val="00063123"/>
    <w:rsid w:val="00063979"/>
    <w:rsid w:val="00064256"/>
    <w:rsid w:val="000652D0"/>
    <w:rsid w:val="00065506"/>
    <w:rsid w:val="000670F8"/>
    <w:rsid w:val="00073474"/>
    <w:rsid w:val="000746D3"/>
    <w:rsid w:val="00074E6C"/>
    <w:rsid w:val="000806B8"/>
    <w:rsid w:val="00080E26"/>
    <w:rsid w:val="00083CEA"/>
    <w:rsid w:val="00085105"/>
    <w:rsid w:val="00092B3C"/>
    <w:rsid w:val="00094FBE"/>
    <w:rsid w:val="00097DF8"/>
    <w:rsid w:val="000A260E"/>
    <w:rsid w:val="000A2D6B"/>
    <w:rsid w:val="000A30F6"/>
    <w:rsid w:val="000A424E"/>
    <w:rsid w:val="000A48F3"/>
    <w:rsid w:val="000B05A8"/>
    <w:rsid w:val="000B1BB5"/>
    <w:rsid w:val="000B28CB"/>
    <w:rsid w:val="000B41AC"/>
    <w:rsid w:val="000B49BA"/>
    <w:rsid w:val="000B5714"/>
    <w:rsid w:val="000C175D"/>
    <w:rsid w:val="000C2084"/>
    <w:rsid w:val="000C69DC"/>
    <w:rsid w:val="000C6C7B"/>
    <w:rsid w:val="000C71E2"/>
    <w:rsid w:val="000D0362"/>
    <w:rsid w:val="000D2B17"/>
    <w:rsid w:val="000D4E59"/>
    <w:rsid w:val="000D5BE3"/>
    <w:rsid w:val="000E5A0A"/>
    <w:rsid w:val="000E7650"/>
    <w:rsid w:val="000E7E52"/>
    <w:rsid w:val="000F140C"/>
    <w:rsid w:val="000F30C7"/>
    <w:rsid w:val="000F3F49"/>
    <w:rsid w:val="000F5D8A"/>
    <w:rsid w:val="001006DD"/>
    <w:rsid w:val="001019DD"/>
    <w:rsid w:val="00102275"/>
    <w:rsid w:val="001023AC"/>
    <w:rsid w:val="0010544D"/>
    <w:rsid w:val="00110470"/>
    <w:rsid w:val="0011312A"/>
    <w:rsid w:val="00113557"/>
    <w:rsid w:val="00117FA8"/>
    <w:rsid w:val="00120DDE"/>
    <w:rsid w:val="0012485D"/>
    <w:rsid w:val="0012497B"/>
    <w:rsid w:val="001261AA"/>
    <w:rsid w:val="00127718"/>
    <w:rsid w:val="00132566"/>
    <w:rsid w:val="001325A3"/>
    <w:rsid w:val="00135D2F"/>
    <w:rsid w:val="00143F24"/>
    <w:rsid w:val="00144CF2"/>
    <w:rsid w:val="00145300"/>
    <w:rsid w:val="001465F7"/>
    <w:rsid w:val="00146C30"/>
    <w:rsid w:val="00154AE7"/>
    <w:rsid w:val="00156E60"/>
    <w:rsid w:val="001613A1"/>
    <w:rsid w:val="00164651"/>
    <w:rsid w:val="00165696"/>
    <w:rsid w:val="0016656D"/>
    <w:rsid w:val="00173DF0"/>
    <w:rsid w:val="001833C3"/>
    <w:rsid w:val="00187E70"/>
    <w:rsid w:val="00187E90"/>
    <w:rsid w:val="001904DC"/>
    <w:rsid w:val="00192B5B"/>
    <w:rsid w:val="001949E9"/>
    <w:rsid w:val="00195183"/>
    <w:rsid w:val="001A17FB"/>
    <w:rsid w:val="001A2E26"/>
    <w:rsid w:val="001A4551"/>
    <w:rsid w:val="001A4BB3"/>
    <w:rsid w:val="001A796E"/>
    <w:rsid w:val="001B1965"/>
    <w:rsid w:val="001B1CDB"/>
    <w:rsid w:val="001B229E"/>
    <w:rsid w:val="001B376A"/>
    <w:rsid w:val="001B4EC3"/>
    <w:rsid w:val="001B5B3E"/>
    <w:rsid w:val="001B600B"/>
    <w:rsid w:val="001C0F7C"/>
    <w:rsid w:val="001C3E13"/>
    <w:rsid w:val="001C42BD"/>
    <w:rsid w:val="001C4A0E"/>
    <w:rsid w:val="001C531E"/>
    <w:rsid w:val="001C5BA5"/>
    <w:rsid w:val="001C6DBC"/>
    <w:rsid w:val="001C71C4"/>
    <w:rsid w:val="001D19DC"/>
    <w:rsid w:val="001D44E6"/>
    <w:rsid w:val="001D70CB"/>
    <w:rsid w:val="001D786F"/>
    <w:rsid w:val="001E0442"/>
    <w:rsid w:val="001E1FC0"/>
    <w:rsid w:val="001E4854"/>
    <w:rsid w:val="001F1C59"/>
    <w:rsid w:val="001F2F71"/>
    <w:rsid w:val="001F745E"/>
    <w:rsid w:val="001F7A5F"/>
    <w:rsid w:val="0020192C"/>
    <w:rsid w:val="002019B9"/>
    <w:rsid w:val="00202100"/>
    <w:rsid w:val="002044BF"/>
    <w:rsid w:val="00204647"/>
    <w:rsid w:val="0020675B"/>
    <w:rsid w:val="00206F95"/>
    <w:rsid w:val="00213D41"/>
    <w:rsid w:val="0021447A"/>
    <w:rsid w:val="00215912"/>
    <w:rsid w:val="00223CE1"/>
    <w:rsid w:val="00231026"/>
    <w:rsid w:val="00233D7C"/>
    <w:rsid w:val="002358F9"/>
    <w:rsid w:val="00235B2D"/>
    <w:rsid w:val="00241531"/>
    <w:rsid w:val="0024592A"/>
    <w:rsid w:val="002504FF"/>
    <w:rsid w:val="00250D9E"/>
    <w:rsid w:val="00252225"/>
    <w:rsid w:val="002561BF"/>
    <w:rsid w:val="00261113"/>
    <w:rsid w:val="00263A8B"/>
    <w:rsid w:val="00264C39"/>
    <w:rsid w:val="00267D4E"/>
    <w:rsid w:val="00270C45"/>
    <w:rsid w:val="00272D33"/>
    <w:rsid w:val="0027341C"/>
    <w:rsid w:val="002767E3"/>
    <w:rsid w:val="00281F01"/>
    <w:rsid w:val="00282BED"/>
    <w:rsid w:val="002872A9"/>
    <w:rsid w:val="00290F84"/>
    <w:rsid w:val="00292EA4"/>
    <w:rsid w:val="0029435C"/>
    <w:rsid w:val="00296B79"/>
    <w:rsid w:val="00297C18"/>
    <w:rsid w:val="002A0D6D"/>
    <w:rsid w:val="002A34B0"/>
    <w:rsid w:val="002A43C7"/>
    <w:rsid w:val="002A565D"/>
    <w:rsid w:val="002A60F7"/>
    <w:rsid w:val="002B067E"/>
    <w:rsid w:val="002B1FDF"/>
    <w:rsid w:val="002B37B6"/>
    <w:rsid w:val="002B4B87"/>
    <w:rsid w:val="002B7295"/>
    <w:rsid w:val="002C1C15"/>
    <w:rsid w:val="002C4587"/>
    <w:rsid w:val="002C46B4"/>
    <w:rsid w:val="002C5110"/>
    <w:rsid w:val="002C69A1"/>
    <w:rsid w:val="002C7420"/>
    <w:rsid w:val="002D2762"/>
    <w:rsid w:val="002D43A7"/>
    <w:rsid w:val="002D46F4"/>
    <w:rsid w:val="002D51FF"/>
    <w:rsid w:val="002D5485"/>
    <w:rsid w:val="002D6C3C"/>
    <w:rsid w:val="002D7F04"/>
    <w:rsid w:val="002E0301"/>
    <w:rsid w:val="002E3792"/>
    <w:rsid w:val="002E431B"/>
    <w:rsid w:val="002E5689"/>
    <w:rsid w:val="002F0530"/>
    <w:rsid w:val="002F071A"/>
    <w:rsid w:val="002F4050"/>
    <w:rsid w:val="002F479F"/>
    <w:rsid w:val="002F5556"/>
    <w:rsid w:val="00301F50"/>
    <w:rsid w:val="0030498B"/>
    <w:rsid w:val="00310B58"/>
    <w:rsid w:val="00311466"/>
    <w:rsid w:val="003119DD"/>
    <w:rsid w:val="00313096"/>
    <w:rsid w:val="003138AA"/>
    <w:rsid w:val="00321CD3"/>
    <w:rsid w:val="00324B3E"/>
    <w:rsid w:val="003252AB"/>
    <w:rsid w:val="003307C0"/>
    <w:rsid w:val="0033268A"/>
    <w:rsid w:val="00333E25"/>
    <w:rsid w:val="003355BF"/>
    <w:rsid w:val="00343317"/>
    <w:rsid w:val="00344041"/>
    <w:rsid w:val="003451B6"/>
    <w:rsid w:val="003528C8"/>
    <w:rsid w:val="00355A2F"/>
    <w:rsid w:val="003628E6"/>
    <w:rsid w:val="003671A9"/>
    <w:rsid w:val="003678D8"/>
    <w:rsid w:val="003718A8"/>
    <w:rsid w:val="00373964"/>
    <w:rsid w:val="00377AAD"/>
    <w:rsid w:val="003806D0"/>
    <w:rsid w:val="003877E6"/>
    <w:rsid w:val="003901EB"/>
    <w:rsid w:val="0039027B"/>
    <w:rsid w:val="00393169"/>
    <w:rsid w:val="0039330A"/>
    <w:rsid w:val="00394CF5"/>
    <w:rsid w:val="00394EB1"/>
    <w:rsid w:val="003951FD"/>
    <w:rsid w:val="003A1D74"/>
    <w:rsid w:val="003A1DC3"/>
    <w:rsid w:val="003A493A"/>
    <w:rsid w:val="003B62F9"/>
    <w:rsid w:val="003B6726"/>
    <w:rsid w:val="003B7E67"/>
    <w:rsid w:val="003C0028"/>
    <w:rsid w:val="003C0731"/>
    <w:rsid w:val="003C0E6B"/>
    <w:rsid w:val="003C1788"/>
    <w:rsid w:val="003C28C7"/>
    <w:rsid w:val="003C5869"/>
    <w:rsid w:val="003D1499"/>
    <w:rsid w:val="003D552A"/>
    <w:rsid w:val="003E0CC8"/>
    <w:rsid w:val="003E7088"/>
    <w:rsid w:val="003E7ABD"/>
    <w:rsid w:val="003F2FA5"/>
    <w:rsid w:val="003F4FB1"/>
    <w:rsid w:val="004041E5"/>
    <w:rsid w:val="0040458B"/>
    <w:rsid w:val="0040797A"/>
    <w:rsid w:val="0041261D"/>
    <w:rsid w:val="00412F0E"/>
    <w:rsid w:val="004140BD"/>
    <w:rsid w:val="00414F5C"/>
    <w:rsid w:val="0042392F"/>
    <w:rsid w:val="00423D45"/>
    <w:rsid w:val="0042467C"/>
    <w:rsid w:val="004345B9"/>
    <w:rsid w:val="0043580F"/>
    <w:rsid w:val="0043687B"/>
    <w:rsid w:val="00442CE9"/>
    <w:rsid w:val="00442D7D"/>
    <w:rsid w:val="00443D55"/>
    <w:rsid w:val="00443EB1"/>
    <w:rsid w:val="00446165"/>
    <w:rsid w:val="00446A7A"/>
    <w:rsid w:val="00447B42"/>
    <w:rsid w:val="0045063E"/>
    <w:rsid w:val="00457013"/>
    <w:rsid w:val="00457904"/>
    <w:rsid w:val="00461457"/>
    <w:rsid w:val="00462959"/>
    <w:rsid w:val="00464409"/>
    <w:rsid w:val="00465943"/>
    <w:rsid w:val="00466ED1"/>
    <w:rsid w:val="00471E11"/>
    <w:rsid w:val="004734C5"/>
    <w:rsid w:val="00473BDA"/>
    <w:rsid w:val="004759AE"/>
    <w:rsid w:val="00482880"/>
    <w:rsid w:val="004845FA"/>
    <w:rsid w:val="004864FA"/>
    <w:rsid w:val="004923F8"/>
    <w:rsid w:val="004936C3"/>
    <w:rsid w:val="00495BEF"/>
    <w:rsid w:val="00495E1D"/>
    <w:rsid w:val="00496831"/>
    <w:rsid w:val="004A34AD"/>
    <w:rsid w:val="004A540A"/>
    <w:rsid w:val="004A5616"/>
    <w:rsid w:val="004A7D80"/>
    <w:rsid w:val="004B0204"/>
    <w:rsid w:val="004B7508"/>
    <w:rsid w:val="004C0692"/>
    <w:rsid w:val="004C2623"/>
    <w:rsid w:val="004C3F29"/>
    <w:rsid w:val="004C48D4"/>
    <w:rsid w:val="004C51DF"/>
    <w:rsid w:val="004C6803"/>
    <w:rsid w:val="004D0BD5"/>
    <w:rsid w:val="004D0FC3"/>
    <w:rsid w:val="004D16FC"/>
    <w:rsid w:val="004D522B"/>
    <w:rsid w:val="004D7ED5"/>
    <w:rsid w:val="004E1789"/>
    <w:rsid w:val="004E5070"/>
    <w:rsid w:val="004E5C50"/>
    <w:rsid w:val="004E622D"/>
    <w:rsid w:val="004F306C"/>
    <w:rsid w:val="00505412"/>
    <w:rsid w:val="00506830"/>
    <w:rsid w:val="005120DD"/>
    <w:rsid w:val="0051255F"/>
    <w:rsid w:val="00513025"/>
    <w:rsid w:val="005175C8"/>
    <w:rsid w:val="00517ACC"/>
    <w:rsid w:val="00522590"/>
    <w:rsid w:val="00525FAE"/>
    <w:rsid w:val="005264B0"/>
    <w:rsid w:val="00526852"/>
    <w:rsid w:val="00531E77"/>
    <w:rsid w:val="00534B8D"/>
    <w:rsid w:val="0053707D"/>
    <w:rsid w:val="00537212"/>
    <w:rsid w:val="00542708"/>
    <w:rsid w:val="005541B8"/>
    <w:rsid w:val="00554D63"/>
    <w:rsid w:val="00567937"/>
    <w:rsid w:val="00571A98"/>
    <w:rsid w:val="00572926"/>
    <w:rsid w:val="005729D9"/>
    <w:rsid w:val="00573189"/>
    <w:rsid w:val="00574ABC"/>
    <w:rsid w:val="00574EDE"/>
    <w:rsid w:val="00576A61"/>
    <w:rsid w:val="005770CA"/>
    <w:rsid w:val="005817DC"/>
    <w:rsid w:val="00582477"/>
    <w:rsid w:val="005835E6"/>
    <w:rsid w:val="00585153"/>
    <w:rsid w:val="0059316F"/>
    <w:rsid w:val="00595B91"/>
    <w:rsid w:val="00597DA6"/>
    <w:rsid w:val="005A048F"/>
    <w:rsid w:val="005A0591"/>
    <w:rsid w:val="005A0DE1"/>
    <w:rsid w:val="005A4732"/>
    <w:rsid w:val="005A608D"/>
    <w:rsid w:val="005A639F"/>
    <w:rsid w:val="005A7E9E"/>
    <w:rsid w:val="005B78FC"/>
    <w:rsid w:val="005C383B"/>
    <w:rsid w:val="005C3F9A"/>
    <w:rsid w:val="005C6356"/>
    <w:rsid w:val="005C73FD"/>
    <w:rsid w:val="005D3BB6"/>
    <w:rsid w:val="005D49CA"/>
    <w:rsid w:val="005D7B96"/>
    <w:rsid w:val="005E170E"/>
    <w:rsid w:val="005E191E"/>
    <w:rsid w:val="005E3AB4"/>
    <w:rsid w:val="005E784C"/>
    <w:rsid w:val="005F0641"/>
    <w:rsid w:val="005F0BDC"/>
    <w:rsid w:val="005F4492"/>
    <w:rsid w:val="005F52CC"/>
    <w:rsid w:val="00605AFC"/>
    <w:rsid w:val="00607B5E"/>
    <w:rsid w:val="00607EAC"/>
    <w:rsid w:val="00610E9E"/>
    <w:rsid w:val="006120BF"/>
    <w:rsid w:val="006139C4"/>
    <w:rsid w:val="00617D60"/>
    <w:rsid w:val="00621392"/>
    <w:rsid w:val="006238F0"/>
    <w:rsid w:val="0062435E"/>
    <w:rsid w:val="00624FEA"/>
    <w:rsid w:val="00630AE5"/>
    <w:rsid w:val="00631825"/>
    <w:rsid w:val="0063363E"/>
    <w:rsid w:val="006403B5"/>
    <w:rsid w:val="0064068B"/>
    <w:rsid w:val="00640A60"/>
    <w:rsid w:val="00643AA4"/>
    <w:rsid w:val="00647FD5"/>
    <w:rsid w:val="00650D2D"/>
    <w:rsid w:val="006550F8"/>
    <w:rsid w:val="00657049"/>
    <w:rsid w:val="006579BA"/>
    <w:rsid w:val="00660D88"/>
    <w:rsid w:val="0067028F"/>
    <w:rsid w:val="00670385"/>
    <w:rsid w:val="00672908"/>
    <w:rsid w:val="00675858"/>
    <w:rsid w:val="00676912"/>
    <w:rsid w:val="00680947"/>
    <w:rsid w:val="00682C6E"/>
    <w:rsid w:val="006831CD"/>
    <w:rsid w:val="00690E9C"/>
    <w:rsid w:val="00694C9C"/>
    <w:rsid w:val="00695518"/>
    <w:rsid w:val="00696F2A"/>
    <w:rsid w:val="006A0A25"/>
    <w:rsid w:val="006A1152"/>
    <w:rsid w:val="006A1358"/>
    <w:rsid w:val="006A2E06"/>
    <w:rsid w:val="006A3609"/>
    <w:rsid w:val="006A3D24"/>
    <w:rsid w:val="006A4EFB"/>
    <w:rsid w:val="006B4358"/>
    <w:rsid w:val="006C524F"/>
    <w:rsid w:val="006C60D6"/>
    <w:rsid w:val="006C7E78"/>
    <w:rsid w:val="006D14E3"/>
    <w:rsid w:val="006D3E0A"/>
    <w:rsid w:val="006D5589"/>
    <w:rsid w:val="006D6269"/>
    <w:rsid w:val="006D66A3"/>
    <w:rsid w:val="006E2380"/>
    <w:rsid w:val="006E24BC"/>
    <w:rsid w:val="006E57A6"/>
    <w:rsid w:val="006E6957"/>
    <w:rsid w:val="006F0A12"/>
    <w:rsid w:val="006F1E30"/>
    <w:rsid w:val="006F727B"/>
    <w:rsid w:val="00701651"/>
    <w:rsid w:val="00701AA1"/>
    <w:rsid w:val="00705C96"/>
    <w:rsid w:val="007134C7"/>
    <w:rsid w:val="00713761"/>
    <w:rsid w:val="00713E78"/>
    <w:rsid w:val="00717007"/>
    <w:rsid w:val="007203B2"/>
    <w:rsid w:val="007249F2"/>
    <w:rsid w:val="0072543D"/>
    <w:rsid w:val="00730148"/>
    <w:rsid w:val="00730A9D"/>
    <w:rsid w:val="0073156E"/>
    <w:rsid w:val="0073159B"/>
    <w:rsid w:val="00733BBE"/>
    <w:rsid w:val="00733E73"/>
    <w:rsid w:val="0073602C"/>
    <w:rsid w:val="007368AD"/>
    <w:rsid w:val="007410A4"/>
    <w:rsid w:val="00741211"/>
    <w:rsid w:val="007412DB"/>
    <w:rsid w:val="0074690E"/>
    <w:rsid w:val="007508B5"/>
    <w:rsid w:val="00751B62"/>
    <w:rsid w:val="007525A2"/>
    <w:rsid w:val="00757ECD"/>
    <w:rsid w:val="007615BD"/>
    <w:rsid w:val="00761A33"/>
    <w:rsid w:val="00762558"/>
    <w:rsid w:val="00772CF8"/>
    <w:rsid w:val="00775840"/>
    <w:rsid w:val="00776E05"/>
    <w:rsid w:val="00784EAB"/>
    <w:rsid w:val="007858DE"/>
    <w:rsid w:val="00793256"/>
    <w:rsid w:val="00793FC7"/>
    <w:rsid w:val="00794F7D"/>
    <w:rsid w:val="00796BFA"/>
    <w:rsid w:val="00797034"/>
    <w:rsid w:val="007A12D9"/>
    <w:rsid w:val="007A1629"/>
    <w:rsid w:val="007A467F"/>
    <w:rsid w:val="007A4AFB"/>
    <w:rsid w:val="007B0EEB"/>
    <w:rsid w:val="007B17C2"/>
    <w:rsid w:val="007B1DCF"/>
    <w:rsid w:val="007B6C88"/>
    <w:rsid w:val="007B7302"/>
    <w:rsid w:val="007C108F"/>
    <w:rsid w:val="007C112F"/>
    <w:rsid w:val="007C2658"/>
    <w:rsid w:val="007C3C78"/>
    <w:rsid w:val="007C5DDF"/>
    <w:rsid w:val="007C6EA2"/>
    <w:rsid w:val="007D4615"/>
    <w:rsid w:val="007D7357"/>
    <w:rsid w:val="007E0B26"/>
    <w:rsid w:val="007E525A"/>
    <w:rsid w:val="007E7713"/>
    <w:rsid w:val="007F1363"/>
    <w:rsid w:val="007F1CFD"/>
    <w:rsid w:val="007F5C62"/>
    <w:rsid w:val="007F6492"/>
    <w:rsid w:val="008042C4"/>
    <w:rsid w:val="0080720C"/>
    <w:rsid w:val="008134EB"/>
    <w:rsid w:val="008238C7"/>
    <w:rsid w:val="008242CD"/>
    <w:rsid w:val="008252BA"/>
    <w:rsid w:val="00825384"/>
    <w:rsid w:val="00830364"/>
    <w:rsid w:val="00831140"/>
    <w:rsid w:val="00831D19"/>
    <w:rsid w:val="008346CA"/>
    <w:rsid w:val="00835E30"/>
    <w:rsid w:val="008368B7"/>
    <w:rsid w:val="00837934"/>
    <w:rsid w:val="00840216"/>
    <w:rsid w:val="00843772"/>
    <w:rsid w:val="0084644A"/>
    <w:rsid w:val="00852564"/>
    <w:rsid w:val="00861037"/>
    <w:rsid w:val="008625E8"/>
    <w:rsid w:val="00863694"/>
    <w:rsid w:val="00864E61"/>
    <w:rsid w:val="008660E5"/>
    <w:rsid w:val="00866FC1"/>
    <w:rsid w:val="0087005B"/>
    <w:rsid w:val="00870206"/>
    <w:rsid w:val="00870D66"/>
    <w:rsid w:val="00872764"/>
    <w:rsid w:val="00875671"/>
    <w:rsid w:val="00875E4C"/>
    <w:rsid w:val="008764C7"/>
    <w:rsid w:val="0088171C"/>
    <w:rsid w:val="00882A7D"/>
    <w:rsid w:val="00882EDE"/>
    <w:rsid w:val="008832C1"/>
    <w:rsid w:val="00887BF8"/>
    <w:rsid w:val="008919D6"/>
    <w:rsid w:val="0089430C"/>
    <w:rsid w:val="00894CC1"/>
    <w:rsid w:val="008A1043"/>
    <w:rsid w:val="008A1098"/>
    <w:rsid w:val="008A39F9"/>
    <w:rsid w:val="008A50C8"/>
    <w:rsid w:val="008A61E5"/>
    <w:rsid w:val="008A6B14"/>
    <w:rsid w:val="008A7C06"/>
    <w:rsid w:val="008B0A60"/>
    <w:rsid w:val="008B2A1B"/>
    <w:rsid w:val="008B56EB"/>
    <w:rsid w:val="008B651C"/>
    <w:rsid w:val="008C0A12"/>
    <w:rsid w:val="008C4813"/>
    <w:rsid w:val="008C7502"/>
    <w:rsid w:val="008C7949"/>
    <w:rsid w:val="008D0C2E"/>
    <w:rsid w:val="008D2982"/>
    <w:rsid w:val="008D4150"/>
    <w:rsid w:val="008D453C"/>
    <w:rsid w:val="008E30AF"/>
    <w:rsid w:val="008E554D"/>
    <w:rsid w:val="008F1C17"/>
    <w:rsid w:val="008F35F3"/>
    <w:rsid w:val="008F3DCB"/>
    <w:rsid w:val="008F4A16"/>
    <w:rsid w:val="008F6A81"/>
    <w:rsid w:val="008F6FE1"/>
    <w:rsid w:val="0090391C"/>
    <w:rsid w:val="009170A7"/>
    <w:rsid w:val="009170E5"/>
    <w:rsid w:val="00920A97"/>
    <w:rsid w:val="00922AEC"/>
    <w:rsid w:val="00923F97"/>
    <w:rsid w:val="009320B7"/>
    <w:rsid w:val="00932646"/>
    <w:rsid w:val="00932E0C"/>
    <w:rsid w:val="00933D02"/>
    <w:rsid w:val="009340D9"/>
    <w:rsid w:val="0094587E"/>
    <w:rsid w:val="00951A9A"/>
    <w:rsid w:val="009526DD"/>
    <w:rsid w:val="0095334E"/>
    <w:rsid w:val="009536EB"/>
    <w:rsid w:val="009567B6"/>
    <w:rsid w:val="00956979"/>
    <w:rsid w:val="00965A31"/>
    <w:rsid w:val="009661BD"/>
    <w:rsid w:val="00970686"/>
    <w:rsid w:val="00971929"/>
    <w:rsid w:val="009726D2"/>
    <w:rsid w:val="0097364D"/>
    <w:rsid w:val="00974322"/>
    <w:rsid w:val="00975082"/>
    <w:rsid w:val="009757C7"/>
    <w:rsid w:val="00980A05"/>
    <w:rsid w:val="00980BB6"/>
    <w:rsid w:val="00981AB5"/>
    <w:rsid w:val="0098329C"/>
    <w:rsid w:val="00986C30"/>
    <w:rsid w:val="00987237"/>
    <w:rsid w:val="00987947"/>
    <w:rsid w:val="00987B69"/>
    <w:rsid w:val="00994341"/>
    <w:rsid w:val="00995371"/>
    <w:rsid w:val="0099547C"/>
    <w:rsid w:val="009A047F"/>
    <w:rsid w:val="009A2742"/>
    <w:rsid w:val="009A6385"/>
    <w:rsid w:val="009B2CC6"/>
    <w:rsid w:val="009B2FFF"/>
    <w:rsid w:val="009B3EB2"/>
    <w:rsid w:val="009B7910"/>
    <w:rsid w:val="009C01CE"/>
    <w:rsid w:val="009C055A"/>
    <w:rsid w:val="009C0E3D"/>
    <w:rsid w:val="009C252D"/>
    <w:rsid w:val="009C3499"/>
    <w:rsid w:val="009C3E56"/>
    <w:rsid w:val="009C40AD"/>
    <w:rsid w:val="009C4448"/>
    <w:rsid w:val="009C716E"/>
    <w:rsid w:val="009C76E8"/>
    <w:rsid w:val="009C78C3"/>
    <w:rsid w:val="009D048E"/>
    <w:rsid w:val="009D434F"/>
    <w:rsid w:val="009D501D"/>
    <w:rsid w:val="009D78B7"/>
    <w:rsid w:val="009E158F"/>
    <w:rsid w:val="009E32A7"/>
    <w:rsid w:val="009E3CB7"/>
    <w:rsid w:val="009E47F0"/>
    <w:rsid w:val="00A00468"/>
    <w:rsid w:val="00A01451"/>
    <w:rsid w:val="00A0188F"/>
    <w:rsid w:val="00A10128"/>
    <w:rsid w:val="00A104A7"/>
    <w:rsid w:val="00A13D48"/>
    <w:rsid w:val="00A14115"/>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35CB"/>
    <w:rsid w:val="00A64395"/>
    <w:rsid w:val="00A664FA"/>
    <w:rsid w:val="00A673DE"/>
    <w:rsid w:val="00A67788"/>
    <w:rsid w:val="00A7295A"/>
    <w:rsid w:val="00A72F01"/>
    <w:rsid w:val="00A7528D"/>
    <w:rsid w:val="00A756DE"/>
    <w:rsid w:val="00A82D69"/>
    <w:rsid w:val="00A83474"/>
    <w:rsid w:val="00A859DB"/>
    <w:rsid w:val="00A866FD"/>
    <w:rsid w:val="00A9171E"/>
    <w:rsid w:val="00A94A26"/>
    <w:rsid w:val="00A97ED1"/>
    <w:rsid w:val="00AA2015"/>
    <w:rsid w:val="00AA2859"/>
    <w:rsid w:val="00AA58A0"/>
    <w:rsid w:val="00AA77B3"/>
    <w:rsid w:val="00AB2D39"/>
    <w:rsid w:val="00AB4743"/>
    <w:rsid w:val="00AB5BC6"/>
    <w:rsid w:val="00AC4CBA"/>
    <w:rsid w:val="00AC534F"/>
    <w:rsid w:val="00AC70EE"/>
    <w:rsid w:val="00AD09CB"/>
    <w:rsid w:val="00AD236A"/>
    <w:rsid w:val="00AD25AC"/>
    <w:rsid w:val="00AD3B51"/>
    <w:rsid w:val="00AD4744"/>
    <w:rsid w:val="00AD5F56"/>
    <w:rsid w:val="00AE1466"/>
    <w:rsid w:val="00AE53D2"/>
    <w:rsid w:val="00AE6642"/>
    <w:rsid w:val="00AE79F6"/>
    <w:rsid w:val="00AF0D0B"/>
    <w:rsid w:val="00AF4B72"/>
    <w:rsid w:val="00AF50A2"/>
    <w:rsid w:val="00B03003"/>
    <w:rsid w:val="00B10464"/>
    <w:rsid w:val="00B114EC"/>
    <w:rsid w:val="00B11BE0"/>
    <w:rsid w:val="00B1218F"/>
    <w:rsid w:val="00B13DB3"/>
    <w:rsid w:val="00B151B3"/>
    <w:rsid w:val="00B223DD"/>
    <w:rsid w:val="00B239DB"/>
    <w:rsid w:val="00B258C2"/>
    <w:rsid w:val="00B30461"/>
    <w:rsid w:val="00B32163"/>
    <w:rsid w:val="00B3275F"/>
    <w:rsid w:val="00B35F3A"/>
    <w:rsid w:val="00B3612F"/>
    <w:rsid w:val="00B37224"/>
    <w:rsid w:val="00B3769D"/>
    <w:rsid w:val="00B41009"/>
    <w:rsid w:val="00B41B0E"/>
    <w:rsid w:val="00B46094"/>
    <w:rsid w:val="00B474A8"/>
    <w:rsid w:val="00B5117E"/>
    <w:rsid w:val="00B51194"/>
    <w:rsid w:val="00B512A7"/>
    <w:rsid w:val="00B51562"/>
    <w:rsid w:val="00B537B4"/>
    <w:rsid w:val="00B53A52"/>
    <w:rsid w:val="00B55F5D"/>
    <w:rsid w:val="00B563FE"/>
    <w:rsid w:val="00B579BD"/>
    <w:rsid w:val="00B57C0C"/>
    <w:rsid w:val="00B72C92"/>
    <w:rsid w:val="00B7776E"/>
    <w:rsid w:val="00B77A9A"/>
    <w:rsid w:val="00B77BE6"/>
    <w:rsid w:val="00B808B6"/>
    <w:rsid w:val="00B81163"/>
    <w:rsid w:val="00B818C1"/>
    <w:rsid w:val="00B82412"/>
    <w:rsid w:val="00B82B16"/>
    <w:rsid w:val="00B83890"/>
    <w:rsid w:val="00B871B6"/>
    <w:rsid w:val="00B875FF"/>
    <w:rsid w:val="00B876D1"/>
    <w:rsid w:val="00B91A8E"/>
    <w:rsid w:val="00B942E3"/>
    <w:rsid w:val="00B95A00"/>
    <w:rsid w:val="00B967D8"/>
    <w:rsid w:val="00B96E50"/>
    <w:rsid w:val="00B96F88"/>
    <w:rsid w:val="00BA04BA"/>
    <w:rsid w:val="00BA2104"/>
    <w:rsid w:val="00BA3ED9"/>
    <w:rsid w:val="00BA5579"/>
    <w:rsid w:val="00BA63CA"/>
    <w:rsid w:val="00BA676B"/>
    <w:rsid w:val="00BA6B5B"/>
    <w:rsid w:val="00BB22C3"/>
    <w:rsid w:val="00BB4064"/>
    <w:rsid w:val="00BC37D1"/>
    <w:rsid w:val="00BC3A7A"/>
    <w:rsid w:val="00BC49A2"/>
    <w:rsid w:val="00BD0BF2"/>
    <w:rsid w:val="00BD4273"/>
    <w:rsid w:val="00BD749D"/>
    <w:rsid w:val="00BD7DB9"/>
    <w:rsid w:val="00BE2268"/>
    <w:rsid w:val="00BE2BE4"/>
    <w:rsid w:val="00BE68E6"/>
    <w:rsid w:val="00BF7174"/>
    <w:rsid w:val="00C023AF"/>
    <w:rsid w:val="00C023C9"/>
    <w:rsid w:val="00C027C5"/>
    <w:rsid w:val="00C03622"/>
    <w:rsid w:val="00C06CD5"/>
    <w:rsid w:val="00C07C29"/>
    <w:rsid w:val="00C128B8"/>
    <w:rsid w:val="00C13843"/>
    <w:rsid w:val="00C21D15"/>
    <w:rsid w:val="00C26C3F"/>
    <w:rsid w:val="00C27278"/>
    <w:rsid w:val="00C31DB5"/>
    <w:rsid w:val="00C329AB"/>
    <w:rsid w:val="00C32D55"/>
    <w:rsid w:val="00C32E6D"/>
    <w:rsid w:val="00C352A5"/>
    <w:rsid w:val="00C36B8A"/>
    <w:rsid w:val="00C41D34"/>
    <w:rsid w:val="00C426FC"/>
    <w:rsid w:val="00C42A70"/>
    <w:rsid w:val="00C4499A"/>
    <w:rsid w:val="00C44D8E"/>
    <w:rsid w:val="00C52A2B"/>
    <w:rsid w:val="00C576F1"/>
    <w:rsid w:val="00C57A1E"/>
    <w:rsid w:val="00C60455"/>
    <w:rsid w:val="00C61B95"/>
    <w:rsid w:val="00C62A99"/>
    <w:rsid w:val="00C63F68"/>
    <w:rsid w:val="00C6433E"/>
    <w:rsid w:val="00C6589F"/>
    <w:rsid w:val="00C678F5"/>
    <w:rsid w:val="00C67DD8"/>
    <w:rsid w:val="00C70BBA"/>
    <w:rsid w:val="00C7167C"/>
    <w:rsid w:val="00C716B8"/>
    <w:rsid w:val="00C7290F"/>
    <w:rsid w:val="00C758F3"/>
    <w:rsid w:val="00C7641E"/>
    <w:rsid w:val="00C7734C"/>
    <w:rsid w:val="00C839D6"/>
    <w:rsid w:val="00C85F26"/>
    <w:rsid w:val="00C90920"/>
    <w:rsid w:val="00C923A5"/>
    <w:rsid w:val="00C9290D"/>
    <w:rsid w:val="00C935F6"/>
    <w:rsid w:val="00C948DE"/>
    <w:rsid w:val="00C94C3D"/>
    <w:rsid w:val="00C9589E"/>
    <w:rsid w:val="00CA0668"/>
    <w:rsid w:val="00CA099B"/>
    <w:rsid w:val="00CA55D0"/>
    <w:rsid w:val="00CA6A8E"/>
    <w:rsid w:val="00CB0A2B"/>
    <w:rsid w:val="00CB3C5D"/>
    <w:rsid w:val="00CB7061"/>
    <w:rsid w:val="00CC35E6"/>
    <w:rsid w:val="00CC3EEF"/>
    <w:rsid w:val="00CC5956"/>
    <w:rsid w:val="00CC6578"/>
    <w:rsid w:val="00CC67E2"/>
    <w:rsid w:val="00CC754C"/>
    <w:rsid w:val="00CD0677"/>
    <w:rsid w:val="00CD177B"/>
    <w:rsid w:val="00CD178F"/>
    <w:rsid w:val="00CD1F07"/>
    <w:rsid w:val="00CD5564"/>
    <w:rsid w:val="00CD6AF7"/>
    <w:rsid w:val="00CD756A"/>
    <w:rsid w:val="00CD7ABF"/>
    <w:rsid w:val="00CE0393"/>
    <w:rsid w:val="00CE1426"/>
    <w:rsid w:val="00CE3CA0"/>
    <w:rsid w:val="00CE3CCC"/>
    <w:rsid w:val="00CE7C4A"/>
    <w:rsid w:val="00CF0FFE"/>
    <w:rsid w:val="00CF563E"/>
    <w:rsid w:val="00D01A51"/>
    <w:rsid w:val="00D02B11"/>
    <w:rsid w:val="00D02B9C"/>
    <w:rsid w:val="00D065D8"/>
    <w:rsid w:val="00D1073E"/>
    <w:rsid w:val="00D1089B"/>
    <w:rsid w:val="00D115B0"/>
    <w:rsid w:val="00D13A3A"/>
    <w:rsid w:val="00D16EEC"/>
    <w:rsid w:val="00D203BD"/>
    <w:rsid w:val="00D22425"/>
    <w:rsid w:val="00D2322E"/>
    <w:rsid w:val="00D23807"/>
    <w:rsid w:val="00D2446E"/>
    <w:rsid w:val="00D24BD6"/>
    <w:rsid w:val="00D25D01"/>
    <w:rsid w:val="00D27E6A"/>
    <w:rsid w:val="00D32C1F"/>
    <w:rsid w:val="00D336DC"/>
    <w:rsid w:val="00D33ADE"/>
    <w:rsid w:val="00D410FA"/>
    <w:rsid w:val="00D475E5"/>
    <w:rsid w:val="00D47BB9"/>
    <w:rsid w:val="00D526D0"/>
    <w:rsid w:val="00D52DB9"/>
    <w:rsid w:val="00D5408E"/>
    <w:rsid w:val="00D54E54"/>
    <w:rsid w:val="00D55E92"/>
    <w:rsid w:val="00D56047"/>
    <w:rsid w:val="00D56689"/>
    <w:rsid w:val="00D636F3"/>
    <w:rsid w:val="00D63D03"/>
    <w:rsid w:val="00D662A1"/>
    <w:rsid w:val="00D71999"/>
    <w:rsid w:val="00D73E58"/>
    <w:rsid w:val="00D80ACC"/>
    <w:rsid w:val="00D83684"/>
    <w:rsid w:val="00D843D1"/>
    <w:rsid w:val="00D90429"/>
    <w:rsid w:val="00D9233A"/>
    <w:rsid w:val="00D93892"/>
    <w:rsid w:val="00D944ED"/>
    <w:rsid w:val="00D96AC4"/>
    <w:rsid w:val="00DA24E8"/>
    <w:rsid w:val="00DA3196"/>
    <w:rsid w:val="00DA3A87"/>
    <w:rsid w:val="00DB0C7B"/>
    <w:rsid w:val="00DB1B7D"/>
    <w:rsid w:val="00DB57C1"/>
    <w:rsid w:val="00DC0E72"/>
    <w:rsid w:val="00DC7080"/>
    <w:rsid w:val="00DD3257"/>
    <w:rsid w:val="00DD4FEE"/>
    <w:rsid w:val="00DD5A2B"/>
    <w:rsid w:val="00DE3935"/>
    <w:rsid w:val="00DE528D"/>
    <w:rsid w:val="00DF03AB"/>
    <w:rsid w:val="00DF45F2"/>
    <w:rsid w:val="00DF711D"/>
    <w:rsid w:val="00E003BB"/>
    <w:rsid w:val="00E007D9"/>
    <w:rsid w:val="00E05B5D"/>
    <w:rsid w:val="00E07296"/>
    <w:rsid w:val="00E11BC8"/>
    <w:rsid w:val="00E14C9F"/>
    <w:rsid w:val="00E159FF"/>
    <w:rsid w:val="00E16E2D"/>
    <w:rsid w:val="00E2218C"/>
    <w:rsid w:val="00E2260E"/>
    <w:rsid w:val="00E3178B"/>
    <w:rsid w:val="00E33D26"/>
    <w:rsid w:val="00E357BD"/>
    <w:rsid w:val="00E35DC7"/>
    <w:rsid w:val="00E45624"/>
    <w:rsid w:val="00E478CB"/>
    <w:rsid w:val="00E50899"/>
    <w:rsid w:val="00E51A5A"/>
    <w:rsid w:val="00E51C4B"/>
    <w:rsid w:val="00E5335D"/>
    <w:rsid w:val="00E5613B"/>
    <w:rsid w:val="00E57CA4"/>
    <w:rsid w:val="00E57DD6"/>
    <w:rsid w:val="00E606CB"/>
    <w:rsid w:val="00E6135A"/>
    <w:rsid w:val="00E630FB"/>
    <w:rsid w:val="00E6661F"/>
    <w:rsid w:val="00E6724F"/>
    <w:rsid w:val="00E71ADB"/>
    <w:rsid w:val="00E72D6B"/>
    <w:rsid w:val="00E73043"/>
    <w:rsid w:val="00E74F0F"/>
    <w:rsid w:val="00E76467"/>
    <w:rsid w:val="00E800BC"/>
    <w:rsid w:val="00E804DE"/>
    <w:rsid w:val="00E80CE0"/>
    <w:rsid w:val="00E82ECE"/>
    <w:rsid w:val="00E833E7"/>
    <w:rsid w:val="00E9052E"/>
    <w:rsid w:val="00E90C7D"/>
    <w:rsid w:val="00E91A45"/>
    <w:rsid w:val="00E91A8C"/>
    <w:rsid w:val="00EA1318"/>
    <w:rsid w:val="00EA2477"/>
    <w:rsid w:val="00EA4EC0"/>
    <w:rsid w:val="00EA6B97"/>
    <w:rsid w:val="00EB144F"/>
    <w:rsid w:val="00EB22D3"/>
    <w:rsid w:val="00EB4134"/>
    <w:rsid w:val="00EB5F58"/>
    <w:rsid w:val="00EC1207"/>
    <w:rsid w:val="00EC4047"/>
    <w:rsid w:val="00ED1F62"/>
    <w:rsid w:val="00ED383C"/>
    <w:rsid w:val="00EE05E4"/>
    <w:rsid w:val="00EE0FE6"/>
    <w:rsid w:val="00EE1F4F"/>
    <w:rsid w:val="00EE2A23"/>
    <w:rsid w:val="00EE3CB4"/>
    <w:rsid w:val="00EE4BF2"/>
    <w:rsid w:val="00EE69FD"/>
    <w:rsid w:val="00EE6AA1"/>
    <w:rsid w:val="00EE6C71"/>
    <w:rsid w:val="00EF24C8"/>
    <w:rsid w:val="00EF2B17"/>
    <w:rsid w:val="00EF4874"/>
    <w:rsid w:val="00EF6779"/>
    <w:rsid w:val="00EF6A30"/>
    <w:rsid w:val="00EF6F13"/>
    <w:rsid w:val="00F002DF"/>
    <w:rsid w:val="00F04388"/>
    <w:rsid w:val="00F0521A"/>
    <w:rsid w:val="00F113A9"/>
    <w:rsid w:val="00F138B3"/>
    <w:rsid w:val="00F14B29"/>
    <w:rsid w:val="00F16FA8"/>
    <w:rsid w:val="00F20D57"/>
    <w:rsid w:val="00F21D97"/>
    <w:rsid w:val="00F22314"/>
    <w:rsid w:val="00F34B5F"/>
    <w:rsid w:val="00F34CD7"/>
    <w:rsid w:val="00F36E71"/>
    <w:rsid w:val="00F44BBE"/>
    <w:rsid w:val="00F462FF"/>
    <w:rsid w:val="00F51084"/>
    <w:rsid w:val="00F55B77"/>
    <w:rsid w:val="00F63654"/>
    <w:rsid w:val="00F63B12"/>
    <w:rsid w:val="00F669C7"/>
    <w:rsid w:val="00F70F50"/>
    <w:rsid w:val="00F71688"/>
    <w:rsid w:val="00F73FFE"/>
    <w:rsid w:val="00F74112"/>
    <w:rsid w:val="00F742D4"/>
    <w:rsid w:val="00F819B9"/>
    <w:rsid w:val="00F8391B"/>
    <w:rsid w:val="00F8528B"/>
    <w:rsid w:val="00F85AA1"/>
    <w:rsid w:val="00F86D7A"/>
    <w:rsid w:val="00F90ADD"/>
    <w:rsid w:val="00F966FF"/>
    <w:rsid w:val="00F96736"/>
    <w:rsid w:val="00F96A73"/>
    <w:rsid w:val="00FA1F7A"/>
    <w:rsid w:val="00FA3A3B"/>
    <w:rsid w:val="00FA4437"/>
    <w:rsid w:val="00FA743E"/>
    <w:rsid w:val="00FB06F6"/>
    <w:rsid w:val="00FB4533"/>
    <w:rsid w:val="00FB4709"/>
    <w:rsid w:val="00FC359A"/>
    <w:rsid w:val="00FC71B5"/>
    <w:rsid w:val="00FD13AB"/>
    <w:rsid w:val="00FD3123"/>
    <w:rsid w:val="00FD3490"/>
    <w:rsid w:val="00FD496E"/>
    <w:rsid w:val="00FD57E7"/>
    <w:rsid w:val="00FD72DF"/>
    <w:rsid w:val="00FE4FA1"/>
    <w:rsid w:val="00FF1F3C"/>
    <w:rsid w:val="00FF25C3"/>
    <w:rsid w:val="00FF7480"/>
    <w:rsid w:val="382E3AEB"/>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B6726"/>
  </w:style>
  <w:style w:type="paragraph" w:styleId="Heading1">
    <w:name w:val="heading 1"/>
    <w:basedOn w:val="Normal"/>
    <w:next w:val="Normal"/>
    <w:link w:val="Heading1Char"/>
    <w:uiPriority w:val="9"/>
    <w:qFormat/>
    <w:rsid w:val="003B6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7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67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B672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B672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B672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B67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67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B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7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67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B67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B67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B67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B67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672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B6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7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726"/>
    <w:rPr>
      <w:rFonts w:eastAsiaTheme="minorEastAsia"/>
      <w:color w:val="5A5A5A" w:themeColor="text1" w:themeTint="A5"/>
      <w:spacing w:val="15"/>
    </w:rPr>
  </w:style>
  <w:style w:type="character" w:styleId="SubtleEmphasis">
    <w:name w:val="Subtle Emphasis"/>
    <w:basedOn w:val="DefaultParagraphFont"/>
    <w:uiPriority w:val="19"/>
    <w:qFormat/>
    <w:rsid w:val="003B6726"/>
    <w:rPr>
      <w:i/>
      <w:iCs/>
      <w:color w:val="404040" w:themeColor="text1" w:themeTint="BF"/>
    </w:rPr>
  </w:style>
  <w:style w:type="character" w:styleId="Emphasis">
    <w:name w:val="Emphasis"/>
    <w:basedOn w:val="DefaultParagraphFont"/>
    <w:uiPriority w:val="20"/>
    <w:qFormat/>
    <w:rsid w:val="003B6726"/>
    <w:rPr>
      <w:i/>
      <w:iCs/>
    </w:rPr>
  </w:style>
  <w:style w:type="character" w:styleId="IntenseEmphasis">
    <w:name w:val="Intense Emphasis"/>
    <w:basedOn w:val="DefaultParagraphFont"/>
    <w:uiPriority w:val="21"/>
    <w:qFormat/>
    <w:rsid w:val="003B6726"/>
    <w:rPr>
      <w:i/>
      <w:iCs/>
      <w:color w:val="5B9BD5" w:themeColor="accent1"/>
    </w:rPr>
  </w:style>
  <w:style w:type="character" w:styleId="Strong">
    <w:name w:val="Strong"/>
    <w:basedOn w:val="DefaultParagraphFont"/>
    <w:uiPriority w:val="22"/>
    <w:qFormat/>
    <w:rsid w:val="003B6726"/>
    <w:rPr>
      <w:b/>
      <w:bCs/>
    </w:rPr>
  </w:style>
  <w:style w:type="paragraph" w:styleId="Quote">
    <w:name w:val="Quote"/>
    <w:basedOn w:val="Normal"/>
    <w:next w:val="Normal"/>
    <w:link w:val="QuoteChar"/>
    <w:uiPriority w:val="29"/>
    <w:qFormat/>
    <w:rsid w:val="003B6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6726"/>
    <w:rPr>
      <w:i/>
      <w:iCs/>
      <w:color w:val="404040" w:themeColor="text1" w:themeTint="BF"/>
    </w:rPr>
  </w:style>
  <w:style w:type="paragraph" w:styleId="IntenseQuote">
    <w:name w:val="Intense Quote"/>
    <w:basedOn w:val="Normal"/>
    <w:next w:val="Normal"/>
    <w:link w:val="IntenseQuoteChar"/>
    <w:uiPriority w:val="30"/>
    <w:qFormat/>
    <w:rsid w:val="003B67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6726"/>
    <w:rPr>
      <w:i/>
      <w:iCs/>
      <w:color w:val="5B9BD5" w:themeColor="accent1"/>
    </w:rPr>
  </w:style>
  <w:style w:type="character" w:styleId="SubtleReference">
    <w:name w:val="Subtle Reference"/>
    <w:basedOn w:val="DefaultParagraphFont"/>
    <w:uiPriority w:val="31"/>
    <w:qFormat/>
    <w:rsid w:val="003B6726"/>
    <w:rPr>
      <w:smallCaps/>
      <w:color w:val="5A5A5A" w:themeColor="text1" w:themeTint="A5"/>
    </w:rPr>
  </w:style>
  <w:style w:type="character" w:styleId="IntenseReference">
    <w:name w:val="Intense Reference"/>
    <w:basedOn w:val="DefaultParagraphFont"/>
    <w:uiPriority w:val="32"/>
    <w:qFormat/>
    <w:rsid w:val="003B6726"/>
    <w:rPr>
      <w:b/>
      <w:bCs/>
      <w:smallCaps/>
      <w:color w:val="5B9BD5" w:themeColor="accent1"/>
      <w:spacing w:val="5"/>
    </w:rPr>
  </w:style>
  <w:style w:type="character" w:styleId="BookTitle">
    <w:name w:val="Book Title"/>
    <w:basedOn w:val="DefaultParagraphFont"/>
    <w:uiPriority w:val="33"/>
    <w:qFormat/>
    <w:rsid w:val="003B6726"/>
    <w:rPr>
      <w:b/>
      <w:bCs/>
      <w:i/>
      <w:iCs/>
      <w:spacing w:val="5"/>
    </w:rPr>
  </w:style>
  <w:style w:type="paragraph" w:styleId="ListParagraph">
    <w:name w:val="List Paragraph"/>
    <w:basedOn w:val="Normal"/>
    <w:uiPriority w:val="34"/>
    <w:qFormat/>
    <w:rsid w:val="003B6726"/>
    <w:pPr>
      <w:ind w:left="720"/>
      <w:contextualSpacing/>
    </w:pPr>
  </w:style>
  <w:style w:type="character" w:styleId="Hyperlink">
    <w:name w:val="Hyperlink"/>
    <w:basedOn w:val="DefaultParagraphFont"/>
    <w:uiPriority w:val="99"/>
    <w:unhideWhenUsed/>
    <w:rsid w:val="003B6726"/>
    <w:rPr>
      <w:color w:val="0563C1" w:themeColor="hyperlink"/>
      <w:u w:val="single"/>
    </w:rPr>
  </w:style>
  <w:style w:type="character" w:styleId="FollowedHyperlink">
    <w:name w:val="FollowedHyperlink"/>
    <w:basedOn w:val="DefaultParagraphFont"/>
    <w:uiPriority w:val="99"/>
    <w:unhideWhenUsed/>
    <w:rsid w:val="003B6726"/>
    <w:rPr>
      <w:color w:val="954F72" w:themeColor="followedHyperlink"/>
      <w:u w:val="single"/>
    </w:rPr>
  </w:style>
  <w:style w:type="paragraph" w:styleId="Caption">
    <w:name w:val="caption"/>
    <w:basedOn w:val="Normal"/>
    <w:next w:val="Normal"/>
    <w:uiPriority w:val="35"/>
    <w:unhideWhenUsed/>
    <w:qFormat/>
    <w:rsid w:val="003B6726"/>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4D522B"/>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4D522B"/>
    <w:pPr>
      <w:numPr>
        <w:numId w:val="18"/>
      </w:numPr>
    </w:pPr>
  </w:style>
  <w:style w:type="character" w:customStyle="1" w:styleId="None">
    <w:name w:val="None"/>
    <w:rsid w:val="004D522B"/>
  </w:style>
  <w:style w:type="character" w:customStyle="1" w:styleId="Hyperlink0">
    <w:name w:val="Hyperlink.0"/>
    <w:basedOn w:val="None"/>
    <w:rsid w:val="004D522B"/>
    <w:rPr>
      <w:rFonts w:ascii="Arial" w:eastAsia="Arial" w:hAnsi="Arial" w:cs="Arial"/>
      <w:b/>
      <w:bCs/>
      <w:outline w:val="0"/>
      <w:color w:val="0563C1"/>
      <w:u w:val="single" w:color="0563C1"/>
    </w:rPr>
  </w:style>
  <w:style w:type="numbering" w:customStyle="1" w:styleId="ImportedStyle10">
    <w:name w:val="Imported Style 1.0"/>
    <w:rsid w:val="004D522B"/>
    <w:pPr>
      <w:numPr>
        <w:numId w:val="20"/>
      </w:numPr>
    </w:pPr>
  </w:style>
  <w:style w:type="numbering" w:customStyle="1" w:styleId="ImportedStyle2">
    <w:name w:val="Imported Style 2"/>
    <w:rsid w:val="004D522B"/>
    <w:pPr>
      <w:numPr>
        <w:numId w:val="24"/>
      </w:numPr>
    </w:pPr>
  </w:style>
</w:styles>
</file>

<file path=word/webSettings.xml><?xml version="1.0" encoding="utf-8"?>
<w:webSettings xmlns:r="http://schemas.openxmlformats.org/officeDocument/2006/relationships" xmlns:w="http://schemas.openxmlformats.org/wordprocessingml/2006/main">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laafws.org/download/core-files/The_Twelve_Concepts_of_SLAA.pdf" TargetMode="External"/><Relationship Id="rId8" Type="http://schemas.openxmlformats.org/officeDocument/2006/relationships/hyperlink" Target="https://slaafws.org/download/core-files/The_Twelve_Traditions_of_SLAA.pdf"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11221</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2020-03-14T16:02:00Z</dcterms:created>
  <dcterms:modified xsi:type="dcterms:W3CDTF">2020-03-14T16:02:00Z</dcterms:modified>
  <cp:version/>
</cp:coreProperties>
</file>